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91" w:lineRule="exact" w:before="17"/>
        <w:ind w:left="199" w:right="179" w:firstLine="0"/>
        <w:jc w:val="center"/>
        <w:rPr>
          <w:b/>
          <w:sz w:val="32"/>
        </w:rPr>
      </w:pPr>
      <w:r>
        <w:rPr>
          <w:b/>
          <w:sz w:val="32"/>
        </w:rPr>
        <w:t>Faculty Research or Creative Activity Grant Guidelines</w:t>
      </w:r>
    </w:p>
    <w:p>
      <w:pPr>
        <w:spacing w:before="0"/>
        <w:ind w:left="556" w:right="521" w:firstLine="415"/>
        <w:jc w:val="left"/>
        <w:rPr>
          <w:sz w:val="22"/>
        </w:rPr>
      </w:pPr>
      <w:r>
        <w:rPr>
          <w:sz w:val="22"/>
        </w:rPr>
        <w:t>(Approved Fall 2016; Revised Spring 2013, Fall 2013, Fall 2016, Spring 2018, Fall 2018) Funding is provided through the </w:t>
      </w:r>
      <w:r>
        <w:rPr>
          <w:i/>
          <w:sz w:val="22"/>
        </w:rPr>
        <w:t>IFO/Minnesota State Master Agreement </w:t>
      </w:r>
      <w:r>
        <w:rPr>
          <w:sz w:val="22"/>
        </w:rPr>
        <w:t>(Article 19, Section A)</w:t>
      </w:r>
    </w:p>
    <w:p>
      <w:pPr>
        <w:pStyle w:val="BodyText"/>
        <w:spacing w:before="1"/>
        <w:ind w:left="0" w:firstLine="0"/>
      </w:pPr>
    </w:p>
    <w:p>
      <w:pPr>
        <w:spacing w:line="341" w:lineRule="exact" w:before="1"/>
        <w:ind w:left="198" w:right="180" w:firstLine="0"/>
        <w:jc w:val="center"/>
        <w:rPr>
          <w:b/>
          <w:sz w:val="28"/>
        </w:rPr>
      </w:pPr>
      <w:r>
        <w:rPr>
          <w:b/>
          <w:sz w:val="24"/>
        </w:rPr>
        <w:t>FALL APPLICATION DEADLINE: </w:t>
      </w:r>
      <w:r>
        <w:rPr>
          <w:b/>
          <w:sz w:val="28"/>
        </w:rPr>
        <w:t>4:00 P.M. on the last Tuesday in September</w:t>
      </w:r>
    </w:p>
    <w:p>
      <w:pPr>
        <w:pStyle w:val="Heading3"/>
        <w:spacing w:line="268" w:lineRule="exact"/>
        <w:ind w:right="176"/>
        <w:jc w:val="center"/>
      </w:pPr>
      <w:r>
        <w:rPr/>
        <w:t>**This is a hard deadline and late applications will not be accepted**</w:t>
      </w:r>
    </w:p>
    <w:p>
      <w:pPr>
        <w:pStyle w:val="BodyText"/>
        <w:spacing w:before="2"/>
        <w:ind w:left="0" w:firstLine="0"/>
        <w:rPr>
          <w:b/>
          <w:sz w:val="24"/>
        </w:rPr>
      </w:pPr>
    </w:p>
    <w:p>
      <w:pPr>
        <w:spacing w:line="292" w:lineRule="exact" w:before="0"/>
        <w:ind w:left="120" w:right="0" w:firstLine="0"/>
        <w:jc w:val="left"/>
        <w:rPr>
          <w:b/>
          <w:sz w:val="24"/>
        </w:rPr>
      </w:pPr>
      <w:r>
        <w:rPr>
          <w:b/>
          <w:sz w:val="24"/>
        </w:rPr>
        <w:t>Purpose:</w:t>
      </w:r>
    </w:p>
    <w:p>
      <w:pPr>
        <w:pStyle w:val="BodyText"/>
        <w:ind w:left="119" w:right="96" w:firstLine="0"/>
      </w:pPr>
      <w:r>
        <w:rPr/>
        <w:t>The primary purpose of a Faculty Research grant is to fund Scholarly activity. Research is broadly defined as creative achievement, or scholarly pursuit of knowledge, using recognized procedures in applicant’s discipline/area of study. The committee may award up to $10,000 if the following criteria are met:</w:t>
      </w:r>
    </w:p>
    <w:p>
      <w:pPr>
        <w:pStyle w:val="BodyText"/>
        <w:spacing w:before="9"/>
        <w:ind w:left="0" w:firstLine="0"/>
        <w:rPr>
          <w:sz w:val="21"/>
        </w:rPr>
      </w:pPr>
    </w:p>
    <w:p>
      <w:pPr>
        <w:pStyle w:val="ListParagraph"/>
        <w:numPr>
          <w:ilvl w:val="0"/>
          <w:numId w:val="1"/>
        </w:numPr>
        <w:tabs>
          <w:tab w:pos="480" w:val="left" w:leader="none"/>
        </w:tabs>
        <w:spacing w:line="240" w:lineRule="auto" w:before="0" w:after="0"/>
        <w:ind w:left="479" w:right="0" w:hanging="361"/>
        <w:jc w:val="left"/>
        <w:rPr>
          <w:sz w:val="22"/>
        </w:rPr>
      </w:pPr>
      <w:r>
        <w:rPr>
          <w:sz w:val="22"/>
        </w:rPr>
        <w:t>Scholarly activity must require a minimum of 14 days of dedicated</w:t>
      </w:r>
      <w:r>
        <w:rPr>
          <w:spacing w:val="-11"/>
          <w:sz w:val="22"/>
        </w:rPr>
        <w:t> </w:t>
      </w:r>
      <w:r>
        <w:rPr>
          <w:sz w:val="22"/>
        </w:rPr>
        <w:t>time.</w:t>
      </w:r>
    </w:p>
    <w:p>
      <w:pPr>
        <w:pStyle w:val="ListParagraph"/>
        <w:numPr>
          <w:ilvl w:val="0"/>
          <w:numId w:val="1"/>
        </w:numPr>
        <w:tabs>
          <w:tab w:pos="480" w:val="left" w:leader="none"/>
        </w:tabs>
        <w:spacing w:line="240" w:lineRule="auto" w:before="1" w:after="0"/>
        <w:ind w:left="479" w:right="0" w:hanging="360"/>
        <w:jc w:val="left"/>
        <w:rPr>
          <w:sz w:val="22"/>
        </w:rPr>
      </w:pPr>
      <w:r>
        <w:rPr>
          <w:sz w:val="22"/>
        </w:rPr>
        <w:t>Funds are to be used for the </w:t>
      </w:r>
      <w:r>
        <w:rPr>
          <w:sz w:val="22"/>
          <w:u w:val="single"/>
        </w:rPr>
        <w:t>execution</w:t>
      </w:r>
      <w:r>
        <w:rPr>
          <w:sz w:val="22"/>
        </w:rPr>
        <w:t> of a well-conceived scholarly or creative</w:t>
      </w:r>
      <w:r>
        <w:rPr>
          <w:spacing w:val="-14"/>
          <w:sz w:val="22"/>
        </w:rPr>
        <w:t> </w:t>
      </w:r>
      <w:r>
        <w:rPr>
          <w:sz w:val="22"/>
        </w:rPr>
        <w:t>activity.</w:t>
      </w:r>
    </w:p>
    <w:p>
      <w:pPr>
        <w:pStyle w:val="ListParagraph"/>
        <w:numPr>
          <w:ilvl w:val="0"/>
          <w:numId w:val="1"/>
        </w:numPr>
        <w:tabs>
          <w:tab w:pos="481" w:val="left" w:leader="none"/>
        </w:tabs>
        <w:spacing w:line="242" w:lineRule="auto" w:before="0" w:after="0"/>
        <w:ind w:left="480" w:right="238" w:hanging="361"/>
        <w:jc w:val="left"/>
        <w:rPr>
          <w:sz w:val="22"/>
        </w:rPr>
      </w:pPr>
      <w:r>
        <w:rPr>
          <w:sz w:val="22"/>
        </w:rPr>
        <w:t>Scholarly activities should align with the faculty member’s professional development goals, have specific outcomes primarily of the faculty member’s own making, and include at least one scholarly or creative product resulting directly from the proposed</w:t>
      </w:r>
      <w:r>
        <w:rPr>
          <w:spacing w:val="-4"/>
          <w:sz w:val="22"/>
        </w:rPr>
        <w:t> </w:t>
      </w:r>
      <w:r>
        <w:rPr>
          <w:sz w:val="22"/>
        </w:rPr>
        <w:t>work.</w:t>
      </w:r>
    </w:p>
    <w:p>
      <w:pPr>
        <w:pStyle w:val="Heading2"/>
        <w:spacing w:line="292" w:lineRule="exact" w:before="194"/>
      </w:pPr>
      <w:r>
        <w:rPr/>
        <w:t>FIG Research grants </w:t>
      </w:r>
      <w:r>
        <w:rPr>
          <w:u w:val="single"/>
        </w:rPr>
        <w:t>DO NOT fund</w:t>
      </w:r>
      <w:r>
        <w:rPr/>
        <w:t>:</w:t>
      </w:r>
    </w:p>
    <w:p>
      <w:pPr>
        <w:pStyle w:val="ListParagraph"/>
        <w:numPr>
          <w:ilvl w:val="1"/>
          <w:numId w:val="1"/>
        </w:numPr>
        <w:tabs>
          <w:tab w:pos="839" w:val="left" w:leader="none"/>
          <w:tab w:pos="840" w:val="left" w:leader="none"/>
        </w:tabs>
        <w:spacing w:line="300" w:lineRule="exact" w:before="0" w:after="0"/>
        <w:ind w:left="840" w:right="0" w:hanging="360"/>
        <w:jc w:val="left"/>
        <w:rPr>
          <w:sz w:val="22"/>
        </w:rPr>
      </w:pPr>
      <w:r>
        <w:rPr>
          <w:sz w:val="22"/>
        </w:rPr>
        <w:t>Development of a research agenda, scholarly or creative</w:t>
      </w:r>
      <w:r>
        <w:rPr>
          <w:spacing w:val="-7"/>
          <w:sz w:val="22"/>
        </w:rPr>
        <w:t> </w:t>
      </w:r>
      <w:r>
        <w:rPr>
          <w:sz w:val="22"/>
        </w:rPr>
        <w:t>plan.</w:t>
      </w:r>
    </w:p>
    <w:p>
      <w:pPr>
        <w:pStyle w:val="ListParagraph"/>
        <w:numPr>
          <w:ilvl w:val="1"/>
          <w:numId w:val="1"/>
        </w:numPr>
        <w:tabs>
          <w:tab w:pos="839" w:val="left" w:leader="none"/>
          <w:tab w:pos="840" w:val="left" w:leader="none"/>
        </w:tabs>
        <w:spacing w:line="237" w:lineRule="auto" w:before="5" w:after="0"/>
        <w:ind w:left="840" w:right="346" w:hanging="360"/>
        <w:jc w:val="left"/>
        <w:rPr>
          <w:sz w:val="22"/>
        </w:rPr>
      </w:pPr>
      <w:r>
        <w:rPr>
          <w:sz w:val="22"/>
        </w:rPr>
        <w:t>Dissemination costs (e.g., dissertation defense, </w:t>
      </w:r>
      <w:r>
        <w:rPr>
          <w:sz w:val="22"/>
          <w:u w:val="single"/>
        </w:rPr>
        <w:t>conference presentations</w:t>
      </w:r>
      <w:r>
        <w:rPr>
          <w:sz w:val="22"/>
        </w:rPr>
        <w:t>, submission/binding fees; journal charges;</w:t>
      </w:r>
      <w:r>
        <w:rPr>
          <w:spacing w:val="-5"/>
          <w:sz w:val="22"/>
        </w:rPr>
        <w:t> </w:t>
      </w:r>
      <w:r>
        <w:rPr>
          <w:sz w:val="22"/>
        </w:rPr>
        <w:t>etc.).</w:t>
      </w:r>
    </w:p>
    <w:p>
      <w:pPr>
        <w:pStyle w:val="ListParagraph"/>
        <w:numPr>
          <w:ilvl w:val="1"/>
          <w:numId w:val="1"/>
        </w:numPr>
        <w:tabs>
          <w:tab w:pos="839" w:val="left" w:leader="none"/>
          <w:tab w:pos="840" w:val="left" w:leader="none"/>
        </w:tabs>
        <w:spacing w:line="300" w:lineRule="exact" w:before="3" w:after="0"/>
        <w:ind w:left="840" w:right="0" w:hanging="360"/>
        <w:jc w:val="left"/>
        <w:rPr>
          <w:sz w:val="22"/>
        </w:rPr>
      </w:pPr>
      <w:r>
        <w:rPr>
          <w:sz w:val="22"/>
        </w:rPr>
        <w:t>Leading a study abroad</w:t>
      </w:r>
      <w:r>
        <w:rPr>
          <w:spacing w:val="-2"/>
          <w:sz w:val="22"/>
        </w:rPr>
        <w:t> </w:t>
      </w:r>
      <w:r>
        <w:rPr>
          <w:sz w:val="22"/>
        </w:rPr>
        <w:t>course.</w:t>
      </w:r>
    </w:p>
    <w:p>
      <w:pPr>
        <w:pStyle w:val="ListParagraph"/>
        <w:numPr>
          <w:ilvl w:val="1"/>
          <w:numId w:val="1"/>
        </w:numPr>
        <w:tabs>
          <w:tab w:pos="839" w:val="left" w:leader="none"/>
          <w:tab w:pos="840" w:val="left" w:leader="none"/>
        </w:tabs>
        <w:spacing w:line="300" w:lineRule="exact" w:before="0" w:after="0"/>
        <w:ind w:left="840" w:right="0" w:hanging="360"/>
        <w:jc w:val="left"/>
        <w:rPr>
          <w:sz w:val="22"/>
        </w:rPr>
      </w:pPr>
      <w:r>
        <w:rPr>
          <w:sz w:val="22"/>
        </w:rPr>
        <w:t>Multiple chapters in a single book by a single</w:t>
      </w:r>
      <w:r>
        <w:rPr>
          <w:spacing w:val="-5"/>
          <w:sz w:val="22"/>
        </w:rPr>
        <w:t> </w:t>
      </w:r>
      <w:r>
        <w:rPr>
          <w:sz w:val="22"/>
        </w:rPr>
        <w:t>author.</w:t>
      </w:r>
    </w:p>
    <w:p>
      <w:pPr>
        <w:pStyle w:val="ListParagraph"/>
        <w:numPr>
          <w:ilvl w:val="1"/>
          <w:numId w:val="1"/>
        </w:numPr>
        <w:tabs>
          <w:tab w:pos="839" w:val="left" w:leader="none"/>
          <w:tab w:pos="840" w:val="left" w:leader="none"/>
        </w:tabs>
        <w:spacing w:line="300" w:lineRule="exact" w:before="0" w:after="0"/>
        <w:ind w:left="840" w:right="0" w:hanging="360"/>
        <w:jc w:val="left"/>
        <w:rPr>
          <w:sz w:val="22"/>
        </w:rPr>
      </w:pPr>
      <w:r>
        <w:rPr>
          <w:sz w:val="22"/>
        </w:rPr>
        <w:t>Projects specifically targeted at developing grant applications, or other planning</w:t>
      </w:r>
      <w:r>
        <w:rPr>
          <w:spacing w:val="-19"/>
          <w:sz w:val="22"/>
        </w:rPr>
        <w:t> </w:t>
      </w:r>
      <w:r>
        <w:rPr>
          <w:sz w:val="22"/>
        </w:rPr>
        <w:t>activities.</w:t>
      </w:r>
    </w:p>
    <w:p>
      <w:pPr>
        <w:pStyle w:val="ListParagraph"/>
        <w:numPr>
          <w:ilvl w:val="1"/>
          <w:numId w:val="1"/>
        </w:numPr>
        <w:tabs>
          <w:tab w:pos="839" w:val="left" w:leader="none"/>
          <w:tab w:pos="840" w:val="left" w:leader="none"/>
        </w:tabs>
        <w:spacing w:line="300" w:lineRule="exact" w:before="0" w:after="0"/>
        <w:ind w:left="840" w:right="0" w:hanging="360"/>
        <w:jc w:val="left"/>
        <w:rPr>
          <w:sz w:val="22"/>
        </w:rPr>
      </w:pPr>
      <w:r>
        <w:rPr>
          <w:sz w:val="22"/>
        </w:rPr>
        <w:t>University/college/school/department initiatives.</w:t>
      </w:r>
    </w:p>
    <w:p>
      <w:pPr>
        <w:pStyle w:val="ListParagraph"/>
        <w:numPr>
          <w:ilvl w:val="1"/>
          <w:numId w:val="1"/>
        </w:numPr>
        <w:tabs>
          <w:tab w:pos="839" w:val="left" w:leader="none"/>
          <w:tab w:pos="840" w:val="left" w:leader="none"/>
        </w:tabs>
        <w:spacing w:line="300" w:lineRule="exact" w:before="0" w:after="0"/>
        <w:ind w:left="840" w:right="0" w:hanging="360"/>
        <w:jc w:val="left"/>
        <w:rPr>
          <w:sz w:val="22"/>
        </w:rPr>
      </w:pPr>
      <w:r>
        <w:rPr>
          <w:sz w:val="22"/>
        </w:rPr>
        <w:t>Equipment or supplies for basic infrastructural items (e.g., computers, glassware, easels,</w:t>
      </w:r>
      <w:r>
        <w:rPr>
          <w:spacing w:val="-28"/>
          <w:sz w:val="22"/>
        </w:rPr>
        <w:t> </w:t>
      </w:r>
      <w:r>
        <w:rPr>
          <w:sz w:val="22"/>
        </w:rPr>
        <w:t>etc.).</w:t>
      </w:r>
    </w:p>
    <w:p>
      <w:pPr>
        <w:pStyle w:val="ListParagraph"/>
        <w:numPr>
          <w:ilvl w:val="1"/>
          <w:numId w:val="1"/>
        </w:numPr>
        <w:tabs>
          <w:tab w:pos="839" w:val="left" w:leader="none"/>
          <w:tab w:pos="840" w:val="left" w:leader="none"/>
        </w:tabs>
        <w:spacing w:line="240" w:lineRule="auto" w:before="0" w:after="0"/>
        <w:ind w:left="840" w:right="0" w:hanging="360"/>
        <w:jc w:val="left"/>
        <w:rPr>
          <w:sz w:val="22"/>
        </w:rPr>
      </w:pPr>
      <w:r>
        <w:rPr>
          <w:sz w:val="22"/>
        </w:rPr>
        <w:t>Organization of</w:t>
      </w:r>
      <w:r>
        <w:rPr>
          <w:spacing w:val="-4"/>
          <w:sz w:val="22"/>
        </w:rPr>
        <w:t> </w:t>
      </w:r>
      <w:r>
        <w:rPr>
          <w:sz w:val="22"/>
        </w:rPr>
        <w:t>conferences.</w:t>
      </w:r>
    </w:p>
    <w:p>
      <w:pPr>
        <w:pStyle w:val="ListParagraph"/>
        <w:numPr>
          <w:ilvl w:val="1"/>
          <w:numId w:val="1"/>
        </w:numPr>
        <w:tabs>
          <w:tab w:pos="839" w:val="left" w:leader="none"/>
          <w:tab w:pos="840" w:val="left" w:leader="none"/>
        </w:tabs>
        <w:spacing w:line="240" w:lineRule="auto" w:before="2" w:after="0"/>
        <w:ind w:left="840" w:right="0" w:hanging="360"/>
        <w:jc w:val="left"/>
        <w:rPr>
          <w:sz w:val="22"/>
        </w:rPr>
      </w:pPr>
      <w:r>
        <w:rPr>
          <w:sz w:val="22"/>
        </w:rPr>
        <w:t>Course development.</w:t>
      </w:r>
    </w:p>
    <w:p>
      <w:pPr>
        <w:pStyle w:val="Heading2"/>
        <w:spacing w:line="292" w:lineRule="exact" w:before="199"/>
      </w:pPr>
      <w:r>
        <w:rPr/>
        <w:t>Applicant Eligibility:</w:t>
      </w:r>
    </w:p>
    <w:p>
      <w:pPr>
        <w:pStyle w:val="ListParagraph"/>
        <w:numPr>
          <w:ilvl w:val="1"/>
          <w:numId w:val="1"/>
        </w:numPr>
        <w:tabs>
          <w:tab w:pos="839" w:val="left" w:leader="none"/>
          <w:tab w:pos="840" w:val="left" w:leader="none"/>
        </w:tabs>
        <w:spacing w:line="240" w:lineRule="auto" w:before="0" w:after="0"/>
        <w:ind w:left="840" w:right="167" w:hanging="360"/>
        <w:jc w:val="left"/>
        <w:rPr>
          <w:sz w:val="22"/>
        </w:rPr>
      </w:pPr>
      <w:r>
        <w:rPr>
          <w:sz w:val="22"/>
        </w:rPr>
        <w:t>An applicant must have at least a 33% assignment in an IFO role at the time of application and during the grant activity. </w:t>
      </w:r>
      <w:r>
        <w:rPr>
          <w:sz w:val="22"/>
          <w:u w:val="single"/>
        </w:rPr>
        <w:t>Adjuncts are not eligible</w:t>
      </w:r>
      <w:r>
        <w:rPr>
          <w:sz w:val="22"/>
        </w:rPr>
        <w:t>. Faculty on sabbatical are considered to be on assignment. No funds may be expended when the person is not in eligible</w:t>
      </w:r>
      <w:r>
        <w:rPr>
          <w:spacing w:val="-14"/>
          <w:sz w:val="22"/>
        </w:rPr>
        <w:t> </w:t>
      </w:r>
      <w:r>
        <w:rPr>
          <w:sz w:val="22"/>
        </w:rPr>
        <w:t>status.</w:t>
      </w:r>
    </w:p>
    <w:p>
      <w:pPr>
        <w:pStyle w:val="ListParagraph"/>
        <w:numPr>
          <w:ilvl w:val="1"/>
          <w:numId w:val="1"/>
        </w:numPr>
        <w:tabs>
          <w:tab w:pos="839" w:val="left" w:leader="none"/>
          <w:tab w:pos="840" w:val="left" w:leader="none"/>
        </w:tabs>
        <w:spacing w:line="300" w:lineRule="exact" w:before="0" w:after="0"/>
        <w:ind w:left="840" w:right="0" w:hanging="360"/>
        <w:jc w:val="left"/>
        <w:rPr>
          <w:sz w:val="22"/>
        </w:rPr>
      </w:pPr>
      <w:r>
        <w:rPr>
          <w:sz w:val="22"/>
        </w:rPr>
        <w:t>Faculty may receive a Faculty Short-Term grant in conjunction with the Faculty Research</w:t>
      </w:r>
      <w:r>
        <w:rPr>
          <w:spacing w:val="-24"/>
          <w:sz w:val="22"/>
        </w:rPr>
        <w:t> </w:t>
      </w:r>
      <w:r>
        <w:rPr>
          <w:sz w:val="22"/>
        </w:rPr>
        <w:t>grant.</w:t>
      </w:r>
    </w:p>
    <w:p>
      <w:pPr>
        <w:pStyle w:val="Heading3"/>
        <w:numPr>
          <w:ilvl w:val="1"/>
          <w:numId w:val="1"/>
        </w:numPr>
        <w:tabs>
          <w:tab w:pos="839" w:val="left" w:leader="none"/>
          <w:tab w:pos="840" w:val="left" w:leader="none"/>
        </w:tabs>
        <w:spacing w:line="300" w:lineRule="exact" w:before="0" w:after="0"/>
        <w:ind w:left="840" w:right="0" w:hanging="360"/>
        <w:jc w:val="left"/>
      </w:pPr>
      <w:r>
        <w:rPr/>
        <w:t>Only one Faculty Research application per individual per round is</w:t>
      </w:r>
      <w:r>
        <w:rPr>
          <w:spacing w:val="-13"/>
        </w:rPr>
        <w:t> </w:t>
      </w:r>
      <w:r>
        <w:rPr/>
        <w:t>allowed.</w:t>
      </w:r>
    </w:p>
    <w:p>
      <w:pPr>
        <w:pStyle w:val="ListParagraph"/>
        <w:numPr>
          <w:ilvl w:val="1"/>
          <w:numId w:val="1"/>
        </w:numPr>
        <w:tabs>
          <w:tab w:pos="839" w:val="left" w:leader="none"/>
          <w:tab w:pos="840" w:val="left" w:leader="none"/>
        </w:tabs>
        <w:spacing w:line="300" w:lineRule="exact" w:before="0" w:after="0"/>
        <w:ind w:left="840" w:right="0" w:hanging="360"/>
        <w:jc w:val="left"/>
        <w:rPr>
          <w:sz w:val="22"/>
        </w:rPr>
      </w:pPr>
      <w:r>
        <w:rPr>
          <w:sz w:val="22"/>
        </w:rPr>
        <w:t>Joint submissions are allowed, but count as the one submission allowed per</w:t>
      </w:r>
      <w:r>
        <w:rPr>
          <w:spacing w:val="-17"/>
          <w:sz w:val="22"/>
        </w:rPr>
        <w:t> </w:t>
      </w:r>
      <w:r>
        <w:rPr>
          <w:sz w:val="22"/>
        </w:rPr>
        <w:t>individual.</w:t>
      </w:r>
    </w:p>
    <w:p>
      <w:pPr>
        <w:pStyle w:val="ListParagraph"/>
        <w:numPr>
          <w:ilvl w:val="1"/>
          <w:numId w:val="1"/>
        </w:numPr>
        <w:tabs>
          <w:tab w:pos="839" w:val="left" w:leader="none"/>
          <w:tab w:pos="840" w:val="left" w:leader="none"/>
        </w:tabs>
        <w:spacing w:line="240" w:lineRule="auto" w:before="0" w:after="0"/>
        <w:ind w:left="840" w:right="1020" w:hanging="360"/>
        <w:jc w:val="left"/>
        <w:rPr>
          <w:sz w:val="22"/>
        </w:rPr>
      </w:pPr>
      <w:r>
        <w:rPr>
          <w:sz w:val="22"/>
        </w:rPr>
        <w:t>Final reports for all previous Faculty Research grants must be submitted by the date of committee consideration to be eligible for current</w:t>
      </w:r>
      <w:r>
        <w:rPr>
          <w:spacing w:val="-5"/>
          <w:sz w:val="22"/>
        </w:rPr>
        <w:t> </w:t>
      </w:r>
      <w:r>
        <w:rPr>
          <w:sz w:val="22"/>
        </w:rPr>
        <w:t>funding.</w:t>
      </w:r>
    </w:p>
    <w:p>
      <w:pPr>
        <w:spacing w:after="0" w:line="240" w:lineRule="auto"/>
        <w:jc w:val="left"/>
        <w:rPr>
          <w:sz w:val="22"/>
        </w:rPr>
        <w:sectPr>
          <w:type w:val="continuous"/>
          <w:pgSz w:w="12240" w:h="15840"/>
          <w:pgMar w:top="700" w:bottom="280" w:left="1320" w:right="1340"/>
        </w:sectPr>
      </w:pPr>
    </w:p>
    <w:p>
      <w:pPr>
        <w:pStyle w:val="Heading2"/>
        <w:spacing w:line="292" w:lineRule="exact" w:before="39"/>
        <w:ind w:left="1012"/>
      </w:pPr>
      <w:r>
        <w:rPr/>
        <w:t>**REVIEW THE EVALUATION RUBRIC WHEN COMPOSING THE NARRATIVE**</w:t>
      </w:r>
    </w:p>
    <w:p>
      <w:pPr>
        <w:spacing w:line="267" w:lineRule="exact" w:before="0"/>
        <w:ind w:left="184" w:right="0" w:firstLine="0"/>
        <w:jc w:val="left"/>
        <w:rPr>
          <w:b/>
          <w:i/>
          <w:sz w:val="22"/>
        </w:rPr>
      </w:pPr>
      <w:r>
        <w:rPr>
          <w:b/>
          <w:i/>
          <w:sz w:val="22"/>
        </w:rPr>
        <w:t>Clarifications provided below should not be considered a substitute for thoroughly reading the rubric.</w:t>
      </w:r>
    </w:p>
    <w:p>
      <w:pPr>
        <w:pStyle w:val="BodyText"/>
        <w:spacing w:before="7"/>
        <w:ind w:left="0" w:firstLine="0"/>
        <w:rPr>
          <w:b/>
          <w:i/>
          <w:sz w:val="16"/>
        </w:rPr>
      </w:pPr>
    </w:p>
    <w:p>
      <w:pPr>
        <w:pStyle w:val="Heading2"/>
      </w:pPr>
      <w:r>
        <w:rPr/>
        <w:t>Preparing the Narrative:</w:t>
      </w:r>
    </w:p>
    <w:p>
      <w:pPr>
        <w:pStyle w:val="ListParagraph"/>
        <w:numPr>
          <w:ilvl w:val="1"/>
          <w:numId w:val="1"/>
        </w:numPr>
        <w:tabs>
          <w:tab w:pos="839" w:val="left" w:leader="none"/>
          <w:tab w:pos="840" w:val="left" w:leader="none"/>
        </w:tabs>
        <w:spacing w:line="240" w:lineRule="auto" w:before="59" w:after="0"/>
        <w:ind w:left="840" w:right="347" w:hanging="360"/>
        <w:jc w:val="left"/>
        <w:rPr>
          <w:sz w:val="22"/>
        </w:rPr>
      </w:pPr>
      <w:r>
        <w:rPr>
          <w:sz w:val="22"/>
        </w:rPr>
        <w:t>Submissions are limited to 10 pages, not including the curriculum vitae, bibliography, references, or supporting budget documents (e.g., quotes for travel, equipment, lodging,</w:t>
      </w:r>
      <w:r>
        <w:rPr>
          <w:spacing w:val="-32"/>
          <w:sz w:val="22"/>
        </w:rPr>
        <w:t> </w:t>
      </w:r>
      <w:r>
        <w:rPr>
          <w:sz w:val="22"/>
        </w:rPr>
        <w:t>etc).</w:t>
      </w:r>
    </w:p>
    <w:p>
      <w:pPr>
        <w:pStyle w:val="ListParagraph"/>
        <w:numPr>
          <w:ilvl w:val="1"/>
          <w:numId w:val="1"/>
        </w:numPr>
        <w:tabs>
          <w:tab w:pos="839" w:val="left" w:leader="none"/>
          <w:tab w:pos="840" w:val="left" w:leader="none"/>
        </w:tabs>
        <w:spacing w:line="240" w:lineRule="auto" w:before="0" w:after="0"/>
        <w:ind w:left="840" w:right="0" w:hanging="360"/>
        <w:jc w:val="left"/>
        <w:rPr>
          <w:sz w:val="22"/>
        </w:rPr>
      </w:pPr>
      <w:r>
        <w:rPr>
          <w:sz w:val="22"/>
        </w:rPr>
        <w:t>Use the bulleted headings below (</w:t>
      </w:r>
      <w:r>
        <w:rPr>
          <w:rFonts w:ascii="Wingdings" w:hAnsi="Wingdings"/>
          <w:sz w:val="26"/>
        </w:rPr>
        <w:t></w:t>
      </w:r>
      <w:r>
        <w:rPr>
          <w:sz w:val="22"/>
        </w:rPr>
        <w:t>) to organize the</w:t>
      </w:r>
      <w:r>
        <w:rPr>
          <w:spacing w:val="-11"/>
          <w:sz w:val="22"/>
        </w:rPr>
        <w:t> </w:t>
      </w:r>
      <w:r>
        <w:rPr>
          <w:sz w:val="22"/>
        </w:rPr>
        <w:t>narrative.</w:t>
      </w:r>
    </w:p>
    <w:p>
      <w:pPr>
        <w:pStyle w:val="ListParagraph"/>
        <w:numPr>
          <w:ilvl w:val="1"/>
          <w:numId w:val="1"/>
        </w:numPr>
        <w:tabs>
          <w:tab w:pos="839" w:val="left" w:leader="none"/>
          <w:tab w:pos="840" w:val="left" w:leader="none"/>
        </w:tabs>
        <w:spacing w:line="240" w:lineRule="auto" w:before="2" w:after="0"/>
        <w:ind w:left="840" w:right="0" w:hanging="360"/>
        <w:jc w:val="left"/>
        <w:rPr>
          <w:sz w:val="22"/>
        </w:rPr>
      </w:pPr>
      <w:r>
        <w:rPr>
          <w:sz w:val="22"/>
        </w:rPr>
        <w:t>The narrative should be understandable to an educated, but non-expert, audience. Avoid</w:t>
      </w:r>
      <w:r>
        <w:rPr>
          <w:spacing w:val="-30"/>
          <w:sz w:val="22"/>
        </w:rPr>
        <w:t> </w:t>
      </w:r>
      <w:r>
        <w:rPr>
          <w:sz w:val="22"/>
        </w:rPr>
        <w:t>jargon.</w:t>
      </w:r>
    </w:p>
    <w:p>
      <w:pPr>
        <w:pStyle w:val="ListParagraph"/>
        <w:numPr>
          <w:ilvl w:val="1"/>
          <w:numId w:val="1"/>
        </w:numPr>
        <w:tabs>
          <w:tab w:pos="839" w:val="left" w:leader="none"/>
          <w:tab w:pos="840" w:val="left" w:leader="none"/>
        </w:tabs>
        <w:spacing w:line="240" w:lineRule="auto" w:before="59" w:after="0"/>
        <w:ind w:left="840" w:right="0" w:hanging="360"/>
        <w:jc w:val="left"/>
        <w:rPr>
          <w:sz w:val="22"/>
        </w:rPr>
      </w:pPr>
      <w:r>
        <w:rPr>
          <w:sz w:val="22"/>
        </w:rPr>
        <w:t>Use a 12-point font with 1-inch margins, double-spaced, and</w:t>
      </w:r>
      <w:r>
        <w:rPr>
          <w:spacing w:val="-11"/>
          <w:sz w:val="22"/>
        </w:rPr>
        <w:t> </w:t>
      </w:r>
      <w:r>
        <w:rPr>
          <w:sz w:val="22"/>
        </w:rPr>
        <w:t>paginated.</w:t>
      </w:r>
    </w:p>
    <w:p>
      <w:pPr>
        <w:pStyle w:val="Heading1"/>
        <w:numPr>
          <w:ilvl w:val="0"/>
          <w:numId w:val="2"/>
        </w:numPr>
        <w:tabs>
          <w:tab w:pos="480" w:val="left" w:leader="none"/>
        </w:tabs>
        <w:spacing w:line="240" w:lineRule="auto" w:before="200" w:after="0"/>
        <w:ind w:left="479" w:right="0" w:hanging="360"/>
        <w:jc w:val="left"/>
      </w:pPr>
      <w:r>
        <w:rPr/>
        <w:t>Background/Literature</w:t>
      </w:r>
      <w:r>
        <w:rPr>
          <w:spacing w:val="-3"/>
        </w:rPr>
        <w:t> </w:t>
      </w:r>
      <w:r>
        <w:rPr/>
        <w:t>Review</w:t>
      </w:r>
    </w:p>
    <w:p>
      <w:pPr>
        <w:pStyle w:val="ListParagraph"/>
        <w:numPr>
          <w:ilvl w:val="1"/>
          <w:numId w:val="2"/>
        </w:numPr>
        <w:tabs>
          <w:tab w:pos="839" w:val="left" w:leader="none"/>
          <w:tab w:pos="840" w:val="left" w:leader="none"/>
        </w:tabs>
        <w:spacing w:line="240" w:lineRule="auto" w:before="61" w:after="0"/>
        <w:ind w:left="840" w:right="388" w:hanging="360"/>
        <w:jc w:val="left"/>
        <w:rPr>
          <w:sz w:val="22"/>
        </w:rPr>
      </w:pPr>
      <w:r>
        <w:rPr>
          <w:sz w:val="22"/>
        </w:rPr>
        <w:t>Clearly explain why the project should be undertaken. Include a statement of the problem, or purpose of the proposal, and tie that </w:t>
      </w:r>
      <w:r>
        <w:rPr>
          <w:b/>
          <w:sz w:val="22"/>
        </w:rPr>
        <w:t>to the relevant literature describing what is known or unknown in the field of scholarship</w:t>
      </w:r>
      <w:r>
        <w:rPr>
          <w:sz w:val="22"/>
        </w:rPr>
        <w:t>, to demonstrate the need for the proposed</w:t>
      </w:r>
      <w:r>
        <w:rPr>
          <w:spacing w:val="-21"/>
          <w:sz w:val="22"/>
        </w:rPr>
        <w:t> </w:t>
      </w:r>
      <w:r>
        <w:rPr>
          <w:sz w:val="22"/>
        </w:rPr>
        <w:t>study.</w:t>
      </w:r>
    </w:p>
    <w:p>
      <w:pPr>
        <w:pStyle w:val="ListParagraph"/>
        <w:numPr>
          <w:ilvl w:val="1"/>
          <w:numId w:val="2"/>
        </w:numPr>
        <w:tabs>
          <w:tab w:pos="839" w:val="left" w:leader="none"/>
          <w:tab w:pos="840" w:val="left" w:leader="none"/>
        </w:tabs>
        <w:spacing w:line="240" w:lineRule="auto" w:before="0" w:after="0"/>
        <w:ind w:left="840" w:right="0" w:hanging="360"/>
        <w:jc w:val="left"/>
        <w:rPr>
          <w:sz w:val="22"/>
        </w:rPr>
      </w:pPr>
      <w:r>
        <w:rPr>
          <w:sz w:val="22"/>
        </w:rPr>
        <w:t>Include a concise statement of the objective(s) of your</w:t>
      </w:r>
      <w:r>
        <w:rPr>
          <w:spacing w:val="-12"/>
          <w:sz w:val="22"/>
        </w:rPr>
        <w:t> </w:t>
      </w:r>
      <w:r>
        <w:rPr>
          <w:sz w:val="22"/>
        </w:rPr>
        <w:t>proposal.</w:t>
      </w:r>
    </w:p>
    <w:p>
      <w:pPr>
        <w:pStyle w:val="ListParagraph"/>
        <w:numPr>
          <w:ilvl w:val="1"/>
          <w:numId w:val="2"/>
        </w:numPr>
        <w:tabs>
          <w:tab w:pos="839" w:val="left" w:leader="none"/>
          <w:tab w:pos="840" w:val="left" w:leader="none"/>
        </w:tabs>
        <w:spacing w:line="237" w:lineRule="auto" w:before="62" w:after="0"/>
        <w:ind w:left="840" w:right="209" w:hanging="360"/>
        <w:jc w:val="left"/>
        <w:rPr>
          <w:sz w:val="22"/>
        </w:rPr>
      </w:pPr>
      <w:r>
        <w:rPr>
          <w:sz w:val="22"/>
        </w:rPr>
        <w:t>Consider contacting a University Library subject specialist/liaison for assistance in accessing any difficult-to-obtain intellectual content</w:t>
      </w:r>
      <w:r>
        <w:rPr>
          <w:spacing w:val="-1"/>
          <w:sz w:val="22"/>
        </w:rPr>
        <w:t> </w:t>
      </w:r>
      <w:r>
        <w:rPr>
          <w:sz w:val="22"/>
        </w:rPr>
        <w:t>needed.</w:t>
      </w:r>
    </w:p>
    <w:p>
      <w:pPr>
        <w:pStyle w:val="BodyText"/>
        <w:spacing w:before="8"/>
        <w:ind w:left="0" w:firstLine="0"/>
        <w:rPr>
          <w:sz w:val="16"/>
        </w:rPr>
      </w:pPr>
    </w:p>
    <w:p>
      <w:pPr>
        <w:pStyle w:val="Heading1"/>
        <w:numPr>
          <w:ilvl w:val="0"/>
          <w:numId w:val="2"/>
        </w:numPr>
        <w:tabs>
          <w:tab w:pos="480" w:val="left" w:leader="none"/>
        </w:tabs>
        <w:spacing w:line="240" w:lineRule="auto" w:before="0" w:after="0"/>
        <w:ind w:left="479" w:right="0" w:hanging="360"/>
        <w:jc w:val="left"/>
      </w:pPr>
      <w:r>
        <w:rPr/>
        <w:t>Relevance to Professional</w:t>
      </w:r>
      <w:r>
        <w:rPr>
          <w:spacing w:val="-4"/>
        </w:rPr>
        <w:t> </w:t>
      </w:r>
      <w:r>
        <w:rPr/>
        <w:t>Development</w:t>
      </w:r>
    </w:p>
    <w:p>
      <w:pPr>
        <w:pStyle w:val="ListParagraph"/>
        <w:numPr>
          <w:ilvl w:val="1"/>
          <w:numId w:val="2"/>
        </w:numPr>
        <w:tabs>
          <w:tab w:pos="839" w:val="left" w:leader="none"/>
          <w:tab w:pos="840" w:val="left" w:leader="none"/>
        </w:tabs>
        <w:spacing w:line="237" w:lineRule="auto" w:before="63" w:after="0"/>
        <w:ind w:left="840" w:right="200" w:hanging="360"/>
        <w:jc w:val="left"/>
        <w:rPr>
          <w:sz w:val="22"/>
        </w:rPr>
      </w:pPr>
      <w:r>
        <w:rPr>
          <w:sz w:val="22"/>
        </w:rPr>
        <w:t>This grant is intended to support Article 22 research activity. Provide a clear explanation of how this project will contribute to the applicant’s professional</w:t>
      </w:r>
      <w:r>
        <w:rPr>
          <w:spacing w:val="-11"/>
          <w:sz w:val="22"/>
        </w:rPr>
        <w:t> </w:t>
      </w:r>
      <w:r>
        <w:rPr>
          <w:sz w:val="22"/>
        </w:rPr>
        <w:t>development.</w:t>
      </w:r>
    </w:p>
    <w:p>
      <w:pPr>
        <w:pStyle w:val="BodyText"/>
        <w:spacing w:before="8"/>
        <w:ind w:left="0" w:firstLine="0"/>
        <w:rPr>
          <w:sz w:val="16"/>
        </w:rPr>
      </w:pPr>
    </w:p>
    <w:p>
      <w:pPr>
        <w:pStyle w:val="Heading1"/>
        <w:numPr>
          <w:ilvl w:val="0"/>
          <w:numId w:val="2"/>
        </w:numPr>
        <w:tabs>
          <w:tab w:pos="480" w:val="left" w:leader="none"/>
        </w:tabs>
        <w:spacing w:line="240" w:lineRule="auto" w:before="0" w:after="0"/>
        <w:ind w:left="479" w:right="0" w:hanging="360"/>
        <w:jc w:val="left"/>
      </w:pPr>
      <w:r>
        <w:rPr/>
        <w:t>Goals and</w:t>
      </w:r>
      <w:r>
        <w:rPr>
          <w:spacing w:val="-3"/>
        </w:rPr>
        <w:t> </w:t>
      </w:r>
      <w:r>
        <w:rPr/>
        <w:t>Objectives</w:t>
      </w:r>
    </w:p>
    <w:p>
      <w:pPr>
        <w:pStyle w:val="ListParagraph"/>
        <w:numPr>
          <w:ilvl w:val="1"/>
          <w:numId w:val="2"/>
        </w:numPr>
        <w:tabs>
          <w:tab w:pos="839" w:val="left" w:leader="none"/>
          <w:tab w:pos="840" w:val="left" w:leader="none"/>
        </w:tabs>
        <w:spacing w:line="240" w:lineRule="auto" w:before="58" w:after="0"/>
        <w:ind w:left="840" w:right="0" w:hanging="360"/>
        <w:jc w:val="left"/>
        <w:rPr>
          <w:sz w:val="22"/>
        </w:rPr>
      </w:pPr>
      <w:r>
        <w:rPr>
          <w:sz w:val="22"/>
        </w:rPr>
        <w:t>List the tangible goals and objectives that align with the scholarly need of the</w:t>
      </w:r>
      <w:r>
        <w:rPr>
          <w:spacing w:val="-19"/>
          <w:sz w:val="22"/>
        </w:rPr>
        <w:t> </w:t>
      </w:r>
      <w:r>
        <w:rPr>
          <w:sz w:val="22"/>
        </w:rPr>
        <w:t>project.</w:t>
      </w:r>
    </w:p>
    <w:p>
      <w:pPr>
        <w:pStyle w:val="Heading1"/>
        <w:numPr>
          <w:ilvl w:val="0"/>
          <w:numId w:val="2"/>
        </w:numPr>
        <w:tabs>
          <w:tab w:pos="480" w:val="left" w:leader="none"/>
        </w:tabs>
        <w:spacing w:line="240" w:lineRule="auto" w:before="200" w:after="0"/>
        <w:ind w:left="479" w:right="0" w:hanging="360"/>
        <w:jc w:val="left"/>
      </w:pPr>
      <w:r>
        <w:rPr/>
        <w:t>Strategy, Methods, and</w:t>
      </w:r>
      <w:r>
        <w:rPr>
          <w:spacing w:val="-6"/>
        </w:rPr>
        <w:t> </w:t>
      </w:r>
      <w:r>
        <w:rPr/>
        <w:t>Design</w:t>
      </w:r>
    </w:p>
    <w:p>
      <w:pPr>
        <w:pStyle w:val="ListParagraph"/>
        <w:numPr>
          <w:ilvl w:val="1"/>
          <w:numId w:val="2"/>
        </w:numPr>
        <w:tabs>
          <w:tab w:pos="840" w:val="left" w:leader="none"/>
        </w:tabs>
        <w:spacing w:line="240" w:lineRule="auto" w:before="60" w:after="0"/>
        <w:ind w:left="839" w:right="415" w:hanging="360"/>
        <w:jc w:val="both"/>
        <w:rPr>
          <w:sz w:val="22"/>
        </w:rPr>
      </w:pPr>
      <w:r>
        <w:rPr>
          <w:sz w:val="22"/>
        </w:rPr>
        <w:t>Describe what is to be done, and how. Detailed information will vary according to the type of project undertaken, e.g., experimental, survey, documentary, or creative endeavor. Outline a systematic procedure for accomplishing the stated goals and</w:t>
      </w:r>
      <w:r>
        <w:rPr>
          <w:spacing w:val="-9"/>
          <w:sz w:val="22"/>
        </w:rPr>
        <w:t> </w:t>
      </w:r>
      <w:r>
        <w:rPr>
          <w:sz w:val="22"/>
        </w:rPr>
        <w:t>objectives.</w:t>
      </w:r>
    </w:p>
    <w:p>
      <w:pPr>
        <w:pStyle w:val="BodyText"/>
        <w:spacing w:before="5"/>
        <w:ind w:left="0" w:firstLine="0"/>
        <w:rPr>
          <w:sz w:val="16"/>
        </w:rPr>
      </w:pPr>
    </w:p>
    <w:p>
      <w:pPr>
        <w:pStyle w:val="Heading1"/>
        <w:numPr>
          <w:ilvl w:val="0"/>
          <w:numId w:val="2"/>
        </w:numPr>
        <w:tabs>
          <w:tab w:pos="480" w:val="left" w:leader="none"/>
        </w:tabs>
        <w:spacing w:line="240" w:lineRule="auto" w:before="0" w:after="0"/>
        <w:ind w:left="479" w:right="0" w:hanging="360"/>
        <w:jc w:val="left"/>
      </w:pPr>
      <w:r>
        <w:rPr/>
        <w:t>Timeline</w:t>
      </w:r>
    </w:p>
    <w:p>
      <w:pPr>
        <w:pStyle w:val="ListParagraph"/>
        <w:numPr>
          <w:ilvl w:val="1"/>
          <w:numId w:val="2"/>
        </w:numPr>
        <w:tabs>
          <w:tab w:pos="839" w:val="left" w:leader="none"/>
          <w:tab w:pos="840" w:val="left" w:leader="none"/>
        </w:tabs>
        <w:spacing w:line="240" w:lineRule="auto" w:before="60" w:after="0"/>
        <w:ind w:left="840" w:right="0" w:hanging="360"/>
        <w:jc w:val="left"/>
        <w:rPr>
          <w:sz w:val="22"/>
        </w:rPr>
      </w:pPr>
      <w:r>
        <w:rPr>
          <w:sz w:val="22"/>
        </w:rPr>
        <w:t>Provide a reasonable timeline that includes when specific goals/objectives will be</w:t>
      </w:r>
      <w:r>
        <w:rPr>
          <w:spacing w:val="-24"/>
          <w:sz w:val="22"/>
        </w:rPr>
        <w:t> </w:t>
      </w:r>
      <w:r>
        <w:rPr>
          <w:sz w:val="22"/>
        </w:rPr>
        <w:t>completed.</w:t>
      </w:r>
    </w:p>
    <w:p>
      <w:pPr>
        <w:pStyle w:val="ListParagraph"/>
        <w:numPr>
          <w:ilvl w:val="1"/>
          <w:numId w:val="2"/>
        </w:numPr>
        <w:tabs>
          <w:tab w:pos="839" w:val="left" w:leader="none"/>
          <w:tab w:pos="840" w:val="left" w:leader="none"/>
        </w:tabs>
        <w:spacing w:line="237" w:lineRule="auto" w:before="62" w:after="0"/>
        <w:ind w:left="839" w:right="297" w:hanging="360"/>
        <w:jc w:val="left"/>
        <w:rPr>
          <w:sz w:val="22"/>
        </w:rPr>
      </w:pPr>
      <w:r>
        <w:rPr>
          <w:b/>
          <w:sz w:val="22"/>
        </w:rPr>
        <w:t>Reasonableness will be evaluated </w:t>
      </w:r>
      <w:r>
        <w:rPr>
          <w:sz w:val="22"/>
        </w:rPr>
        <w:t>with the assumption that the faculty member is performing contractual obligations normally associated with their</w:t>
      </w:r>
      <w:r>
        <w:rPr>
          <w:spacing w:val="-11"/>
          <w:sz w:val="22"/>
        </w:rPr>
        <w:t> </w:t>
      </w:r>
      <w:r>
        <w:rPr>
          <w:sz w:val="22"/>
        </w:rPr>
        <w:t>position.</w:t>
      </w:r>
    </w:p>
    <w:p>
      <w:pPr>
        <w:pStyle w:val="BodyText"/>
        <w:spacing w:before="8"/>
        <w:ind w:left="0" w:firstLine="0"/>
        <w:rPr>
          <w:sz w:val="16"/>
        </w:rPr>
      </w:pPr>
    </w:p>
    <w:p>
      <w:pPr>
        <w:pStyle w:val="Heading1"/>
        <w:numPr>
          <w:ilvl w:val="0"/>
          <w:numId w:val="2"/>
        </w:numPr>
        <w:tabs>
          <w:tab w:pos="480" w:val="left" w:leader="none"/>
        </w:tabs>
        <w:spacing w:line="240" w:lineRule="auto" w:before="0" w:after="0"/>
        <w:ind w:left="479" w:right="0" w:hanging="360"/>
        <w:jc w:val="left"/>
      </w:pPr>
      <w:r>
        <w:rPr/>
        <w:t>Outcomes</w:t>
      </w:r>
    </w:p>
    <w:p>
      <w:pPr>
        <w:pStyle w:val="ListParagraph"/>
        <w:numPr>
          <w:ilvl w:val="1"/>
          <w:numId w:val="2"/>
        </w:numPr>
        <w:tabs>
          <w:tab w:pos="839" w:val="left" w:leader="none"/>
          <w:tab w:pos="840" w:val="left" w:leader="none"/>
        </w:tabs>
        <w:spacing w:line="237" w:lineRule="auto" w:before="63" w:after="0"/>
        <w:ind w:left="840" w:right="563" w:hanging="361"/>
        <w:jc w:val="left"/>
        <w:rPr>
          <w:sz w:val="22"/>
        </w:rPr>
      </w:pPr>
      <w:r>
        <w:rPr>
          <w:sz w:val="22"/>
        </w:rPr>
        <w:t>What tangible product will result from the proposed work? At least one outcome must be a scholarly product or creative activity that can be evaluated, assessed, and/or</w:t>
      </w:r>
      <w:r>
        <w:rPr>
          <w:spacing w:val="-22"/>
          <w:sz w:val="22"/>
        </w:rPr>
        <w:t> </w:t>
      </w:r>
      <w:r>
        <w:rPr>
          <w:sz w:val="22"/>
        </w:rPr>
        <w:t>critiqued.</w:t>
      </w:r>
    </w:p>
    <w:p>
      <w:pPr>
        <w:pStyle w:val="BodyText"/>
        <w:spacing w:before="8"/>
        <w:ind w:left="0" w:firstLine="0"/>
        <w:rPr>
          <w:sz w:val="16"/>
        </w:rPr>
      </w:pPr>
    </w:p>
    <w:p>
      <w:pPr>
        <w:pStyle w:val="Heading1"/>
        <w:numPr>
          <w:ilvl w:val="0"/>
          <w:numId w:val="2"/>
        </w:numPr>
        <w:tabs>
          <w:tab w:pos="480" w:val="left" w:leader="none"/>
        </w:tabs>
        <w:spacing w:line="240" w:lineRule="auto" w:before="0" w:after="0"/>
        <w:ind w:left="479" w:right="0" w:hanging="360"/>
        <w:jc w:val="left"/>
      </w:pPr>
      <w:r>
        <w:rPr/>
        <w:t>Broader</w:t>
      </w:r>
      <w:r>
        <w:rPr>
          <w:spacing w:val="-1"/>
        </w:rPr>
        <w:t> </w:t>
      </w:r>
      <w:r>
        <w:rPr/>
        <w:t>Impacts/Benefits</w:t>
      </w:r>
    </w:p>
    <w:p>
      <w:pPr>
        <w:pStyle w:val="ListParagraph"/>
        <w:numPr>
          <w:ilvl w:val="1"/>
          <w:numId w:val="2"/>
        </w:numPr>
        <w:tabs>
          <w:tab w:pos="839" w:val="left" w:leader="none"/>
          <w:tab w:pos="840" w:val="left" w:leader="none"/>
        </w:tabs>
        <w:spacing w:line="237" w:lineRule="auto" w:before="63" w:after="0"/>
        <w:ind w:left="839" w:right="200" w:hanging="360"/>
        <w:jc w:val="left"/>
        <w:rPr>
          <w:sz w:val="22"/>
        </w:rPr>
      </w:pPr>
      <w:r>
        <w:rPr>
          <w:sz w:val="22"/>
        </w:rPr>
        <w:t>Discuss the benefits this project will have beyond the applicant’s professional development and research/scholarly discipline, including- but not limited to- teaching, SCSU, or the</w:t>
      </w:r>
      <w:r>
        <w:rPr>
          <w:spacing w:val="-27"/>
          <w:sz w:val="22"/>
        </w:rPr>
        <w:t> </w:t>
      </w:r>
      <w:r>
        <w:rPr>
          <w:sz w:val="22"/>
        </w:rPr>
        <w:t>community.</w:t>
      </w:r>
    </w:p>
    <w:p>
      <w:pPr>
        <w:spacing w:after="0" w:line="237" w:lineRule="auto"/>
        <w:jc w:val="left"/>
        <w:rPr>
          <w:sz w:val="22"/>
        </w:rPr>
        <w:sectPr>
          <w:footerReference w:type="default" r:id="rId5"/>
          <w:pgSz w:w="12240" w:h="15840"/>
          <w:pgMar w:footer="705" w:header="0" w:top="1400" w:bottom="900" w:left="1320" w:right="1340"/>
        </w:sectPr>
      </w:pPr>
    </w:p>
    <w:p>
      <w:pPr>
        <w:pStyle w:val="Heading1"/>
        <w:numPr>
          <w:ilvl w:val="0"/>
          <w:numId w:val="2"/>
        </w:numPr>
        <w:tabs>
          <w:tab w:pos="480" w:val="left" w:leader="none"/>
        </w:tabs>
        <w:spacing w:line="240" w:lineRule="auto" w:before="59" w:after="0"/>
        <w:ind w:left="479" w:right="0" w:hanging="360"/>
        <w:jc w:val="left"/>
      </w:pPr>
      <w:r>
        <w:rPr/>
        <w:t>Budget</w:t>
      </w:r>
    </w:p>
    <w:p>
      <w:pPr>
        <w:pStyle w:val="Heading2"/>
        <w:spacing w:before="119"/>
      </w:pPr>
      <w:r>
        <w:rPr/>
        <w:t>Preparing the Budget:</w:t>
      </w:r>
    </w:p>
    <w:p>
      <w:pPr>
        <w:pStyle w:val="ListParagraph"/>
        <w:numPr>
          <w:ilvl w:val="1"/>
          <w:numId w:val="2"/>
        </w:numPr>
        <w:tabs>
          <w:tab w:pos="839" w:val="left" w:leader="none"/>
          <w:tab w:pos="840" w:val="left" w:leader="none"/>
        </w:tabs>
        <w:spacing w:line="240" w:lineRule="auto" w:before="59" w:after="0"/>
        <w:ind w:left="840" w:right="0" w:hanging="360"/>
        <w:jc w:val="left"/>
        <w:rPr>
          <w:sz w:val="22"/>
        </w:rPr>
      </w:pPr>
      <w:r>
        <w:rPr>
          <w:sz w:val="22"/>
        </w:rPr>
        <w:t>Fringe benefits should be included in the calculation of</w:t>
      </w:r>
      <w:r>
        <w:rPr>
          <w:spacing w:val="-8"/>
          <w:sz w:val="22"/>
        </w:rPr>
        <w:t> </w:t>
      </w:r>
      <w:r>
        <w:rPr>
          <w:sz w:val="22"/>
        </w:rPr>
        <w:t>compensation.</w:t>
      </w:r>
    </w:p>
    <w:p>
      <w:pPr>
        <w:pStyle w:val="ListParagraph"/>
        <w:numPr>
          <w:ilvl w:val="1"/>
          <w:numId w:val="2"/>
        </w:numPr>
        <w:tabs>
          <w:tab w:pos="839" w:val="left" w:leader="none"/>
          <w:tab w:pos="840" w:val="left" w:leader="none"/>
        </w:tabs>
        <w:spacing w:line="300" w:lineRule="exact" w:before="2" w:after="0"/>
        <w:ind w:left="840" w:right="0" w:hanging="360"/>
        <w:jc w:val="left"/>
        <w:rPr>
          <w:sz w:val="22"/>
        </w:rPr>
      </w:pPr>
      <w:r>
        <w:rPr>
          <w:sz w:val="22"/>
        </w:rPr>
        <w:t>Documentation is needed for all costs. Provide written quotes, online ordering sources,</w:t>
      </w:r>
      <w:r>
        <w:rPr>
          <w:spacing w:val="-25"/>
          <w:sz w:val="22"/>
        </w:rPr>
        <w:t> </w:t>
      </w:r>
      <w:r>
        <w:rPr>
          <w:sz w:val="22"/>
        </w:rPr>
        <w:t>etc.</w:t>
      </w:r>
    </w:p>
    <w:p>
      <w:pPr>
        <w:pStyle w:val="ListParagraph"/>
        <w:numPr>
          <w:ilvl w:val="1"/>
          <w:numId w:val="2"/>
        </w:numPr>
        <w:tabs>
          <w:tab w:pos="839" w:val="left" w:leader="none"/>
          <w:tab w:pos="840" w:val="left" w:leader="none"/>
        </w:tabs>
        <w:spacing w:line="237" w:lineRule="auto" w:before="2" w:after="0"/>
        <w:ind w:left="840" w:right="153" w:hanging="360"/>
        <w:jc w:val="left"/>
        <w:rPr>
          <w:sz w:val="22"/>
        </w:rPr>
      </w:pPr>
      <w:r>
        <w:rPr>
          <w:sz w:val="22"/>
        </w:rPr>
        <w:t>You will be judged on how realistic your budget is. Take as much of the direct cost of the project into account as possible, and obtain current rates for each</w:t>
      </w:r>
      <w:r>
        <w:rPr>
          <w:spacing w:val="-8"/>
          <w:sz w:val="22"/>
        </w:rPr>
        <w:t> </w:t>
      </w:r>
      <w:r>
        <w:rPr>
          <w:sz w:val="22"/>
        </w:rPr>
        <w:t>item.</w:t>
      </w:r>
    </w:p>
    <w:p>
      <w:pPr>
        <w:pStyle w:val="ListParagraph"/>
        <w:numPr>
          <w:ilvl w:val="1"/>
          <w:numId w:val="2"/>
        </w:numPr>
        <w:tabs>
          <w:tab w:pos="839" w:val="left" w:leader="none"/>
          <w:tab w:pos="840" w:val="left" w:leader="none"/>
        </w:tabs>
        <w:spacing w:line="300" w:lineRule="exact" w:before="4" w:after="0"/>
        <w:ind w:left="840" w:right="0" w:hanging="360"/>
        <w:jc w:val="left"/>
        <w:rPr>
          <w:sz w:val="22"/>
        </w:rPr>
      </w:pPr>
      <w:r>
        <w:rPr>
          <w:sz w:val="22"/>
        </w:rPr>
        <w:t>Place each cost under the appropriate heading, noting how you computed the</w:t>
      </w:r>
      <w:r>
        <w:rPr>
          <w:spacing w:val="-20"/>
          <w:sz w:val="22"/>
        </w:rPr>
        <w:t> </w:t>
      </w:r>
      <w:r>
        <w:rPr>
          <w:sz w:val="22"/>
        </w:rPr>
        <w:t>total.</w:t>
      </w:r>
    </w:p>
    <w:p>
      <w:pPr>
        <w:pStyle w:val="ListParagraph"/>
        <w:numPr>
          <w:ilvl w:val="1"/>
          <w:numId w:val="2"/>
        </w:numPr>
        <w:tabs>
          <w:tab w:pos="839" w:val="left" w:leader="none"/>
          <w:tab w:pos="840" w:val="left" w:leader="none"/>
        </w:tabs>
        <w:spacing w:line="240" w:lineRule="auto" w:before="0" w:after="0"/>
        <w:ind w:left="840" w:right="0" w:hanging="360"/>
        <w:jc w:val="left"/>
        <w:rPr>
          <w:sz w:val="22"/>
        </w:rPr>
      </w:pPr>
      <w:r>
        <w:rPr>
          <w:sz w:val="22"/>
        </w:rPr>
        <w:t>Clearly connect all requested budget expenditures to the strategy of the</w:t>
      </w:r>
      <w:r>
        <w:rPr>
          <w:spacing w:val="-13"/>
          <w:sz w:val="22"/>
        </w:rPr>
        <w:t> </w:t>
      </w:r>
      <w:r>
        <w:rPr>
          <w:sz w:val="22"/>
        </w:rPr>
        <w:t>project.</w:t>
      </w:r>
    </w:p>
    <w:p>
      <w:pPr>
        <w:pStyle w:val="Heading2"/>
        <w:spacing w:before="120"/>
      </w:pPr>
      <w:r>
        <w:rPr/>
        <w:t>Budget Justification:</w:t>
      </w:r>
    </w:p>
    <w:p>
      <w:pPr>
        <w:pStyle w:val="ListParagraph"/>
        <w:numPr>
          <w:ilvl w:val="1"/>
          <w:numId w:val="2"/>
        </w:numPr>
        <w:tabs>
          <w:tab w:pos="839" w:val="left" w:leader="none"/>
          <w:tab w:pos="840" w:val="left" w:leader="none"/>
        </w:tabs>
        <w:spacing w:line="300" w:lineRule="exact" w:before="59" w:after="0"/>
        <w:ind w:left="840" w:right="0" w:hanging="360"/>
        <w:jc w:val="left"/>
        <w:rPr>
          <w:sz w:val="22"/>
        </w:rPr>
      </w:pPr>
      <w:r>
        <w:rPr>
          <w:sz w:val="22"/>
        </w:rPr>
        <w:t>A detailed budget justification should be provided on a separate</w:t>
      </w:r>
      <w:r>
        <w:rPr>
          <w:spacing w:val="-15"/>
          <w:sz w:val="22"/>
        </w:rPr>
        <w:t> </w:t>
      </w:r>
      <w:r>
        <w:rPr>
          <w:sz w:val="22"/>
        </w:rPr>
        <w:t>page(s).</w:t>
      </w:r>
    </w:p>
    <w:p>
      <w:pPr>
        <w:pStyle w:val="ListParagraph"/>
        <w:numPr>
          <w:ilvl w:val="1"/>
          <w:numId w:val="2"/>
        </w:numPr>
        <w:tabs>
          <w:tab w:pos="839" w:val="left" w:leader="none"/>
          <w:tab w:pos="840" w:val="left" w:leader="none"/>
        </w:tabs>
        <w:spacing w:line="240" w:lineRule="auto" w:before="0" w:after="0"/>
        <w:ind w:left="840" w:right="244" w:hanging="360"/>
        <w:jc w:val="left"/>
        <w:rPr>
          <w:sz w:val="22"/>
        </w:rPr>
      </w:pPr>
      <w:r>
        <w:rPr>
          <w:b/>
          <w:sz w:val="22"/>
        </w:rPr>
        <w:t>If salary is requested for the applicant</w:t>
      </w:r>
      <w:r>
        <w:rPr>
          <w:sz w:val="22"/>
        </w:rPr>
        <w:t>, detail should be provided explaining how the proposed time falls outside of IFO Contractual work and Article 22</w:t>
      </w:r>
      <w:r>
        <w:rPr>
          <w:spacing w:val="-15"/>
          <w:sz w:val="22"/>
        </w:rPr>
        <w:t> </w:t>
      </w:r>
      <w:r>
        <w:rPr>
          <w:sz w:val="22"/>
        </w:rPr>
        <w:t>expectations.</w:t>
      </w:r>
    </w:p>
    <w:p>
      <w:pPr>
        <w:pStyle w:val="Heading3"/>
        <w:ind w:left="480"/>
      </w:pPr>
      <w:r>
        <w:rPr/>
        <w:t>*For information on daily salary calculations please contact Research and Sponsored Programs*</w:t>
      </w:r>
    </w:p>
    <w:p>
      <w:pPr>
        <w:pStyle w:val="ListParagraph"/>
        <w:numPr>
          <w:ilvl w:val="1"/>
          <w:numId w:val="2"/>
        </w:numPr>
        <w:tabs>
          <w:tab w:pos="839" w:val="left" w:leader="none"/>
          <w:tab w:pos="840" w:val="left" w:leader="none"/>
        </w:tabs>
        <w:spacing w:line="237" w:lineRule="auto" w:before="4" w:after="0"/>
        <w:ind w:left="840" w:right="189" w:hanging="360"/>
        <w:jc w:val="left"/>
        <w:rPr>
          <w:sz w:val="22"/>
        </w:rPr>
      </w:pPr>
      <w:r>
        <w:rPr>
          <w:sz w:val="22"/>
        </w:rPr>
        <w:t>If funding is requested for personnel beyond the applicant, detail should be provided explaining why the activities being performed are beyond the ability or expertise of the</w:t>
      </w:r>
      <w:r>
        <w:rPr>
          <w:spacing w:val="-16"/>
          <w:sz w:val="22"/>
        </w:rPr>
        <w:t> </w:t>
      </w:r>
      <w:r>
        <w:rPr>
          <w:sz w:val="22"/>
        </w:rPr>
        <w:t>proposer.</w:t>
      </w:r>
    </w:p>
    <w:p>
      <w:pPr>
        <w:pStyle w:val="ListParagraph"/>
        <w:numPr>
          <w:ilvl w:val="1"/>
          <w:numId w:val="2"/>
        </w:numPr>
        <w:tabs>
          <w:tab w:pos="839" w:val="left" w:leader="none"/>
          <w:tab w:pos="840" w:val="left" w:leader="none"/>
        </w:tabs>
        <w:spacing w:line="240" w:lineRule="auto" w:before="3" w:after="0"/>
        <w:ind w:left="840" w:right="540" w:hanging="360"/>
        <w:jc w:val="left"/>
        <w:rPr>
          <w:sz w:val="22"/>
        </w:rPr>
      </w:pPr>
      <w:r>
        <w:rPr>
          <w:sz w:val="22"/>
        </w:rPr>
        <w:t>If you request an honorarium for an expert outside SCSU, you must provide: the individual’s credentials, and explanation of your relationship with the</w:t>
      </w:r>
      <w:r>
        <w:rPr>
          <w:spacing w:val="-12"/>
          <w:sz w:val="22"/>
        </w:rPr>
        <w:t> </w:t>
      </w:r>
      <w:r>
        <w:rPr>
          <w:sz w:val="22"/>
        </w:rPr>
        <w:t>individual.</w:t>
      </w:r>
    </w:p>
    <w:p>
      <w:pPr>
        <w:pStyle w:val="ListParagraph"/>
        <w:numPr>
          <w:ilvl w:val="1"/>
          <w:numId w:val="2"/>
        </w:numPr>
        <w:tabs>
          <w:tab w:pos="839" w:val="left" w:leader="none"/>
          <w:tab w:pos="840" w:val="left" w:leader="none"/>
        </w:tabs>
        <w:spacing w:line="273" w:lineRule="auto" w:before="0" w:after="0"/>
        <w:ind w:left="839" w:right="370" w:hanging="360"/>
        <w:jc w:val="left"/>
        <w:rPr>
          <w:sz w:val="22"/>
        </w:rPr>
      </w:pPr>
      <w:r>
        <w:rPr>
          <w:sz w:val="22"/>
        </w:rPr>
        <w:t>Be sure to identify when these expenses will be incurred (i.e. airfare is typically purchased 1-3 months in</w:t>
      </w:r>
      <w:r>
        <w:rPr>
          <w:spacing w:val="-2"/>
          <w:sz w:val="22"/>
        </w:rPr>
        <w:t> </w:t>
      </w:r>
      <w:r>
        <w:rPr>
          <w:sz w:val="22"/>
        </w:rPr>
        <w:t>advance).</w:t>
      </w:r>
    </w:p>
    <w:p>
      <w:pPr>
        <w:pStyle w:val="ListParagraph"/>
        <w:numPr>
          <w:ilvl w:val="1"/>
          <w:numId w:val="2"/>
        </w:numPr>
        <w:tabs>
          <w:tab w:pos="839" w:val="left" w:leader="none"/>
          <w:tab w:pos="840" w:val="left" w:leader="none"/>
        </w:tabs>
        <w:spacing w:line="237" w:lineRule="auto" w:before="5" w:after="0"/>
        <w:ind w:left="839" w:right="499" w:hanging="360"/>
        <w:jc w:val="left"/>
        <w:rPr>
          <w:sz w:val="22"/>
        </w:rPr>
      </w:pPr>
      <w:r>
        <w:rPr>
          <w:sz w:val="22"/>
        </w:rPr>
        <w:t>If</w:t>
      </w:r>
      <w:r>
        <w:rPr>
          <w:spacing w:val="-3"/>
          <w:sz w:val="22"/>
        </w:rPr>
        <w:t> </w:t>
      </w:r>
      <w:r>
        <w:rPr>
          <w:sz w:val="22"/>
        </w:rPr>
        <w:t>published</w:t>
      </w:r>
      <w:r>
        <w:rPr>
          <w:spacing w:val="-4"/>
          <w:sz w:val="22"/>
        </w:rPr>
        <w:t> </w:t>
      </w:r>
      <w:r>
        <w:rPr>
          <w:sz w:val="22"/>
        </w:rPr>
        <w:t>materials</w:t>
      </w:r>
      <w:r>
        <w:rPr>
          <w:spacing w:val="-3"/>
          <w:sz w:val="22"/>
        </w:rPr>
        <w:t> </w:t>
      </w:r>
      <w:r>
        <w:rPr>
          <w:sz w:val="22"/>
        </w:rPr>
        <w:t>are</w:t>
      </w:r>
      <w:r>
        <w:rPr>
          <w:spacing w:val="-2"/>
          <w:sz w:val="22"/>
        </w:rPr>
        <w:t> </w:t>
      </w:r>
      <w:r>
        <w:rPr>
          <w:sz w:val="22"/>
        </w:rPr>
        <w:t>not</w:t>
      </w:r>
      <w:r>
        <w:rPr>
          <w:spacing w:val="-2"/>
          <w:sz w:val="22"/>
        </w:rPr>
        <w:t> </w:t>
      </w:r>
      <w:r>
        <w:rPr>
          <w:sz w:val="22"/>
        </w:rPr>
        <w:t>currently</w:t>
      </w:r>
      <w:r>
        <w:rPr>
          <w:spacing w:val="-4"/>
          <w:sz w:val="22"/>
        </w:rPr>
        <w:t> </w:t>
      </w:r>
      <w:r>
        <w:rPr>
          <w:sz w:val="22"/>
        </w:rPr>
        <w:t>available</w:t>
      </w:r>
      <w:r>
        <w:rPr>
          <w:spacing w:val="-2"/>
          <w:sz w:val="22"/>
        </w:rPr>
        <w:t> </w:t>
      </w:r>
      <w:r>
        <w:rPr>
          <w:sz w:val="22"/>
        </w:rPr>
        <w:t>at</w:t>
      </w:r>
      <w:r>
        <w:rPr>
          <w:spacing w:val="-5"/>
          <w:sz w:val="22"/>
        </w:rPr>
        <w:t> </w:t>
      </w:r>
      <w:r>
        <w:rPr>
          <w:sz w:val="22"/>
        </w:rPr>
        <w:t>the</w:t>
      </w:r>
      <w:r>
        <w:rPr>
          <w:spacing w:val="-2"/>
          <w:sz w:val="22"/>
        </w:rPr>
        <w:t> </w:t>
      </w:r>
      <w:r>
        <w:rPr>
          <w:sz w:val="22"/>
        </w:rPr>
        <w:t>University</w:t>
      </w:r>
      <w:r>
        <w:rPr>
          <w:spacing w:val="-1"/>
          <w:sz w:val="22"/>
        </w:rPr>
        <w:t> </w:t>
      </w:r>
      <w:r>
        <w:rPr>
          <w:sz w:val="22"/>
        </w:rPr>
        <w:t>Library,</w:t>
      </w:r>
      <w:r>
        <w:rPr>
          <w:spacing w:val="-3"/>
          <w:sz w:val="22"/>
        </w:rPr>
        <w:t> </w:t>
      </w:r>
      <w:r>
        <w:rPr>
          <w:sz w:val="22"/>
        </w:rPr>
        <w:t>but</w:t>
      </w:r>
      <w:r>
        <w:rPr>
          <w:spacing w:val="-2"/>
          <w:sz w:val="22"/>
        </w:rPr>
        <w:t> </w:t>
      </w:r>
      <w:r>
        <w:rPr>
          <w:sz w:val="22"/>
        </w:rPr>
        <w:t>are</w:t>
      </w:r>
      <w:r>
        <w:rPr>
          <w:spacing w:val="-2"/>
          <w:sz w:val="22"/>
        </w:rPr>
        <w:t> </w:t>
      </w:r>
      <w:r>
        <w:rPr>
          <w:sz w:val="22"/>
        </w:rPr>
        <w:t>needed</w:t>
      </w:r>
      <w:r>
        <w:rPr>
          <w:spacing w:val="-6"/>
          <w:sz w:val="22"/>
        </w:rPr>
        <w:t> </w:t>
      </w:r>
      <w:r>
        <w:rPr>
          <w:sz w:val="22"/>
        </w:rPr>
        <w:t>to support the proposed project, please account for them in your budget</w:t>
      </w:r>
      <w:r>
        <w:rPr>
          <w:spacing w:val="-10"/>
          <w:sz w:val="22"/>
        </w:rPr>
        <w:t> </w:t>
      </w:r>
      <w:r>
        <w:rPr>
          <w:sz w:val="22"/>
        </w:rPr>
        <w:t>request.</w:t>
      </w:r>
    </w:p>
    <w:p>
      <w:pPr>
        <w:pStyle w:val="Heading2"/>
        <w:spacing w:before="124"/>
      </w:pPr>
      <w:r>
        <w:rPr/>
        <w:t>Other Budget-Relevant Conditions:</w:t>
      </w:r>
    </w:p>
    <w:p>
      <w:pPr>
        <w:pStyle w:val="ListParagraph"/>
        <w:numPr>
          <w:ilvl w:val="1"/>
          <w:numId w:val="2"/>
        </w:numPr>
        <w:tabs>
          <w:tab w:pos="839" w:val="left" w:leader="none"/>
          <w:tab w:pos="840" w:val="left" w:leader="none"/>
        </w:tabs>
        <w:spacing w:line="300" w:lineRule="exact" w:before="59" w:after="0"/>
        <w:ind w:left="840" w:right="0" w:hanging="360"/>
        <w:jc w:val="left"/>
        <w:rPr>
          <w:sz w:val="22"/>
        </w:rPr>
      </w:pPr>
      <w:r>
        <w:rPr>
          <w:sz w:val="22"/>
        </w:rPr>
        <w:t>Equipment or supplies purchased with grant funds remain property of</w:t>
      </w:r>
      <w:r>
        <w:rPr>
          <w:spacing w:val="-12"/>
          <w:sz w:val="22"/>
        </w:rPr>
        <w:t> </w:t>
      </w:r>
      <w:r>
        <w:rPr>
          <w:sz w:val="22"/>
        </w:rPr>
        <w:t>SCSU.</w:t>
      </w:r>
    </w:p>
    <w:p>
      <w:pPr>
        <w:pStyle w:val="ListParagraph"/>
        <w:numPr>
          <w:ilvl w:val="1"/>
          <w:numId w:val="2"/>
        </w:numPr>
        <w:tabs>
          <w:tab w:pos="839" w:val="left" w:leader="none"/>
          <w:tab w:pos="840" w:val="left" w:leader="none"/>
        </w:tabs>
        <w:spacing w:line="237" w:lineRule="auto" w:before="2" w:after="0"/>
        <w:ind w:left="840" w:right="145" w:hanging="360"/>
        <w:jc w:val="left"/>
        <w:rPr>
          <w:sz w:val="22"/>
        </w:rPr>
      </w:pPr>
      <w:r>
        <w:rPr>
          <w:sz w:val="22"/>
        </w:rPr>
        <w:t>Materials acquired by the library will be managed by the University Library as part of the regular collection once the project has been</w:t>
      </w:r>
      <w:r>
        <w:rPr>
          <w:spacing w:val="-8"/>
          <w:sz w:val="22"/>
        </w:rPr>
        <w:t> </w:t>
      </w:r>
      <w:r>
        <w:rPr>
          <w:sz w:val="22"/>
        </w:rPr>
        <w:t>completed.</w:t>
      </w:r>
    </w:p>
    <w:p>
      <w:pPr>
        <w:pStyle w:val="ListParagraph"/>
        <w:numPr>
          <w:ilvl w:val="1"/>
          <w:numId w:val="2"/>
        </w:numPr>
        <w:tabs>
          <w:tab w:pos="839" w:val="left" w:leader="none"/>
          <w:tab w:pos="840" w:val="left" w:leader="none"/>
        </w:tabs>
        <w:spacing w:line="240" w:lineRule="auto" w:before="3" w:after="0"/>
        <w:ind w:left="839" w:right="800" w:hanging="360"/>
        <w:jc w:val="left"/>
        <w:rPr>
          <w:sz w:val="22"/>
        </w:rPr>
      </w:pPr>
      <w:r>
        <w:rPr>
          <w:sz w:val="22"/>
        </w:rPr>
        <w:t>Use of research funds to pay subjects will be determined on a case-by-case basis, but are generally not allowable unless payment is itself a variable being</w:t>
      </w:r>
      <w:r>
        <w:rPr>
          <w:spacing w:val="-8"/>
          <w:sz w:val="22"/>
        </w:rPr>
        <w:t> </w:t>
      </w:r>
      <w:r>
        <w:rPr>
          <w:sz w:val="22"/>
        </w:rPr>
        <w:t>studied.</w:t>
      </w:r>
    </w:p>
    <w:p>
      <w:pPr>
        <w:pStyle w:val="ListParagraph"/>
        <w:numPr>
          <w:ilvl w:val="1"/>
          <w:numId w:val="2"/>
        </w:numPr>
        <w:tabs>
          <w:tab w:pos="839" w:val="left" w:leader="none"/>
          <w:tab w:pos="840" w:val="left" w:leader="none"/>
        </w:tabs>
        <w:spacing w:line="240" w:lineRule="auto" w:before="0" w:after="0"/>
        <w:ind w:left="840" w:right="0" w:hanging="360"/>
        <w:jc w:val="left"/>
        <w:rPr>
          <w:sz w:val="22"/>
        </w:rPr>
      </w:pPr>
      <w:r>
        <w:rPr>
          <w:sz w:val="22"/>
        </w:rPr>
        <w:t>All university policies apply i.e. travel policies, wage limits, Business Services</w:t>
      </w:r>
      <w:r>
        <w:rPr>
          <w:spacing w:val="-20"/>
          <w:sz w:val="22"/>
        </w:rPr>
        <w:t> </w:t>
      </w:r>
      <w:r>
        <w:rPr>
          <w:sz w:val="22"/>
        </w:rPr>
        <w:t>requirements.</w:t>
      </w:r>
    </w:p>
    <w:p>
      <w:pPr>
        <w:pStyle w:val="ListParagraph"/>
        <w:numPr>
          <w:ilvl w:val="1"/>
          <w:numId w:val="2"/>
        </w:numPr>
        <w:tabs>
          <w:tab w:pos="839" w:val="left" w:leader="none"/>
          <w:tab w:pos="840" w:val="left" w:leader="none"/>
        </w:tabs>
        <w:spacing w:line="237" w:lineRule="auto" w:before="5" w:after="0"/>
        <w:ind w:left="839" w:right="177" w:hanging="360"/>
        <w:jc w:val="left"/>
        <w:rPr>
          <w:sz w:val="22"/>
        </w:rPr>
      </w:pPr>
      <w:r>
        <w:rPr>
          <w:sz w:val="22"/>
        </w:rPr>
        <w:t>Faculty compensation is limited to $3,000. It must be expressed as additional duty days justified in detail, and must include associated fringe costs calculated at</w:t>
      </w:r>
      <w:r>
        <w:rPr>
          <w:spacing w:val="-16"/>
          <w:sz w:val="22"/>
        </w:rPr>
        <w:t> </w:t>
      </w:r>
      <w:r>
        <w:rPr>
          <w:sz w:val="22"/>
        </w:rPr>
        <w:t>22%.</w:t>
      </w:r>
    </w:p>
    <w:p>
      <w:pPr>
        <w:pStyle w:val="ListParagraph"/>
        <w:numPr>
          <w:ilvl w:val="1"/>
          <w:numId w:val="2"/>
        </w:numPr>
        <w:tabs>
          <w:tab w:pos="839" w:val="left" w:leader="none"/>
          <w:tab w:pos="840" w:val="left" w:leader="none"/>
        </w:tabs>
        <w:spacing w:line="237" w:lineRule="auto" w:before="5" w:after="0"/>
        <w:ind w:left="840" w:right="408" w:hanging="360"/>
        <w:jc w:val="left"/>
        <w:rPr>
          <w:sz w:val="22"/>
        </w:rPr>
      </w:pPr>
      <w:r>
        <w:rPr>
          <w:sz w:val="22"/>
        </w:rPr>
        <w:t>Per diem expenses are capped at $588 per month, or the standard contractual per diem rate, whichever is</w:t>
      </w:r>
      <w:r>
        <w:rPr>
          <w:spacing w:val="-1"/>
          <w:sz w:val="22"/>
        </w:rPr>
        <w:t> </w:t>
      </w:r>
      <w:r>
        <w:rPr>
          <w:sz w:val="22"/>
        </w:rPr>
        <w:t>less.</w:t>
      </w:r>
    </w:p>
    <w:p>
      <w:pPr>
        <w:pStyle w:val="ListParagraph"/>
        <w:numPr>
          <w:ilvl w:val="1"/>
          <w:numId w:val="2"/>
        </w:numPr>
        <w:tabs>
          <w:tab w:pos="839" w:val="left" w:leader="none"/>
          <w:tab w:pos="840" w:val="left" w:leader="none"/>
        </w:tabs>
        <w:spacing w:line="240" w:lineRule="auto" w:before="3" w:after="0"/>
        <w:ind w:left="840" w:right="0" w:hanging="360"/>
        <w:jc w:val="left"/>
        <w:rPr>
          <w:sz w:val="22"/>
        </w:rPr>
      </w:pPr>
      <w:r>
        <w:rPr>
          <w:sz w:val="22"/>
        </w:rPr>
        <w:t>Lodging expenses are capped at</w:t>
      </w:r>
      <w:r>
        <w:rPr>
          <w:spacing w:val="-7"/>
          <w:sz w:val="22"/>
        </w:rPr>
        <w:t> </w:t>
      </w:r>
      <w:r>
        <w:rPr>
          <w:sz w:val="22"/>
        </w:rPr>
        <w:t>$2,000.</w:t>
      </w:r>
    </w:p>
    <w:p>
      <w:pPr>
        <w:pStyle w:val="ListParagraph"/>
        <w:numPr>
          <w:ilvl w:val="1"/>
          <w:numId w:val="2"/>
        </w:numPr>
        <w:tabs>
          <w:tab w:pos="839" w:val="left" w:leader="none"/>
          <w:tab w:pos="840" w:val="left" w:leader="none"/>
        </w:tabs>
        <w:spacing w:line="237" w:lineRule="auto" w:before="62" w:after="0"/>
        <w:ind w:left="840" w:right="887" w:hanging="360"/>
        <w:jc w:val="left"/>
        <w:rPr>
          <w:sz w:val="22"/>
        </w:rPr>
      </w:pPr>
      <w:r>
        <w:rPr>
          <w:sz w:val="22"/>
        </w:rPr>
        <w:t>Funding for book or creative works projects is limited to one Faculty Research Grant per applicant per project.</w:t>
      </w:r>
    </w:p>
    <w:p>
      <w:pPr>
        <w:spacing w:after="0" w:line="237" w:lineRule="auto"/>
        <w:jc w:val="left"/>
        <w:rPr>
          <w:sz w:val="22"/>
        </w:rPr>
        <w:sectPr>
          <w:pgSz w:w="12240" w:h="15840"/>
          <w:pgMar w:header="0" w:footer="705" w:top="1380" w:bottom="900" w:left="1320" w:right="1340"/>
        </w:sectPr>
      </w:pPr>
    </w:p>
    <w:p>
      <w:pPr>
        <w:pStyle w:val="Heading1"/>
        <w:spacing w:before="19"/>
        <w:ind w:left="120" w:firstLine="0"/>
      </w:pPr>
      <w:r>
        <w:rPr/>
        <w:t>Tips for Writing a Successful Grant Application:</w:t>
      </w:r>
    </w:p>
    <w:p>
      <w:pPr>
        <w:pStyle w:val="ListParagraph"/>
        <w:numPr>
          <w:ilvl w:val="0"/>
          <w:numId w:val="3"/>
        </w:numPr>
        <w:tabs>
          <w:tab w:pos="767" w:val="left" w:leader="none"/>
          <w:tab w:pos="768" w:val="left" w:leader="none"/>
        </w:tabs>
        <w:spacing w:line="240" w:lineRule="auto" w:before="58" w:after="0"/>
        <w:ind w:left="768" w:right="0" w:hanging="360"/>
        <w:jc w:val="left"/>
        <w:rPr>
          <w:sz w:val="22"/>
        </w:rPr>
      </w:pPr>
      <w:r>
        <w:rPr>
          <w:sz w:val="22"/>
        </w:rPr>
        <w:t>Proofread the grant proposal to ensure your ideas are clearly</w:t>
      </w:r>
      <w:r>
        <w:rPr>
          <w:spacing w:val="-13"/>
          <w:sz w:val="22"/>
        </w:rPr>
        <w:t> </w:t>
      </w:r>
      <w:r>
        <w:rPr>
          <w:sz w:val="22"/>
        </w:rPr>
        <w:t>communicated.</w:t>
      </w:r>
    </w:p>
    <w:p>
      <w:pPr>
        <w:pStyle w:val="ListParagraph"/>
        <w:numPr>
          <w:ilvl w:val="0"/>
          <w:numId w:val="3"/>
        </w:numPr>
        <w:tabs>
          <w:tab w:pos="767" w:val="left" w:leader="none"/>
          <w:tab w:pos="768" w:val="left" w:leader="none"/>
        </w:tabs>
        <w:spacing w:line="300" w:lineRule="exact" w:before="2" w:after="0"/>
        <w:ind w:left="768" w:right="0" w:hanging="360"/>
        <w:jc w:val="left"/>
        <w:rPr>
          <w:sz w:val="22"/>
        </w:rPr>
      </w:pPr>
      <w:r>
        <w:rPr>
          <w:sz w:val="22"/>
        </w:rPr>
        <w:t>Ask a colleague to read a draft copy of your proposal prior to submitting the final</w:t>
      </w:r>
      <w:r>
        <w:rPr>
          <w:spacing w:val="-19"/>
          <w:sz w:val="22"/>
        </w:rPr>
        <w:t> </w:t>
      </w:r>
      <w:r>
        <w:rPr>
          <w:sz w:val="22"/>
        </w:rPr>
        <w:t>version.</w:t>
      </w:r>
    </w:p>
    <w:p>
      <w:pPr>
        <w:pStyle w:val="ListParagraph"/>
        <w:numPr>
          <w:ilvl w:val="0"/>
          <w:numId w:val="3"/>
        </w:numPr>
        <w:tabs>
          <w:tab w:pos="767" w:val="left" w:leader="none"/>
          <w:tab w:pos="768" w:val="left" w:leader="none"/>
        </w:tabs>
        <w:spacing w:line="237" w:lineRule="auto" w:before="3" w:after="0"/>
        <w:ind w:left="767" w:right="323" w:hanging="360"/>
        <w:jc w:val="left"/>
        <w:rPr>
          <w:sz w:val="22"/>
        </w:rPr>
      </w:pPr>
      <w:r>
        <w:rPr>
          <w:sz w:val="22"/>
        </w:rPr>
        <w:t>If you have any questions please contact the chair of the Faculty Research Grants Committee, someone who has received an internal grant in the past, or Research and Sponsored</w:t>
      </w:r>
      <w:r>
        <w:rPr>
          <w:spacing w:val="-32"/>
          <w:sz w:val="22"/>
        </w:rPr>
        <w:t> </w:t>
      </w:r>
      <w:r>
        <w:rPr>
          <w:sz w:val="22"/>
        </w:rPr>
        <w:t>Programs.</w:t>
      </w:r>
    </w:p>
    <w:p>
      <w:pPr>
        <w:pStyle w:val="BodyText"/>
        <w:spacing w:before="8"/>
        <w:ind w:left="0" w:firstLine="0"/>
        <w:rPr>
          <w:sz w:val="16"/>
        </w:rPr>
      </w:pPr>
    </w:p>
    <w:p>
      <w:pPr>
        <w:pStyle w:val="Heading1"/>
        <w:ind w:left="120" w:firstLine="0"/>
      </w:pPr>
      <w:r>
        <w:rPr/>
        <w:t>Important Notes on the Selection Process:</w:t>
      </w:r>
    </w:p>
    <w:p>
      <w:pPr>
        <w:pStyle w:val="ListParagraph"/>
        <w:numPr>
          <w:ilvl w:val="0"/>
          <w:numId w:val="3"/>
        </w:numPr>
        <w:tabs>
          <w:tab w:pos="767" w:val="left" w:leader="none"/>
          <w:tab w:pos="768" w:val="left" w:leader="none"/>
        </w:tabs>
        <w:spacing w:line="237" w:lineRule="auto" w:before="62" w:after="0"/>
        <w:ind w:left="767" w:right="404" w:hanging="360"/>
        <w:jc w:val="left"/>
        <w:rPr>
          <w:sz w:val="22"/>
        </w:rPr>
      </w:pPr>
      <w:r>
        <w:rPr>
          <w:sz w:val="22"/>
        </w:rPr>
        <w:t>Proposals are scored by each Faculty Research Grant committee member using the Evaluation Rubric. Final scores are made during a committee meeting scheduled for this</w:t>
      </w:r>
      <w:r>
        <w:rPr>
          <w:spacing w:val="-18"/>
          <w:sz w:val="22"/>
        </w:rPr>
        <w:t> </w:t>
      </w:r>
      <w:r>
        <w:rPr>
          <w:sz w:val="22"/>
        </w:rPr>
        <w:t>purpose.</w:t>
      </w:r>
    </w:p>
    <w:p>
      <w:pPr>
        <w:pStyle w:val="ListParagraph"/>
        <w:numPr>
          <w:ilvl w:val="0"/>
          <w:numId w:val="3"/>
        </w:numPr>
        <w:tabs>
          <w:tab w:pos="767" w:val="left" w:leader="none"/>
          <w:tab w:pos="768" w:val="left" w:leader="none"/>
        </w:tabs>
        <w:spacing w:line="237" w:lineRule="auto" w:before="6" w:after="0"/>
        <w:ind w:left="767" w:right="387" w:hanging="360"/>
        <w:jc w:val="left"/>
        <w:rPr>
          <w:sz w:val="22"/>
        </w:rPr>
      </w:pPr>
      <w:r>
        <w:rPr>
          <w:sz w:val="22"/>
        </w:rPr>
        <w:t>A separate score will be added to the subtotal points. The highest point-adjustment is given</w:t>
      </w:r>
      <w:r>
        <w:rPr>
          <w:spacing w:val="-34"/>
          <w:sz w:val="22"/>
        </w:rPr>
        <w:t> </w:t>
      </w:r>
      <w:r>
        <w:rPr>
          <w:sz w:val="22"/>
        </w:rPr>
        <w:t>to applicants who have received little/no funding from this program within the last 3</w:t>
      </w:r>
      <w:r>
        <w:rPr>
          <w:spacing w:val="-21"/>
          <w:sz w:val="22"/>
        </w:rPr>
        <w:t> </w:t>
      </w:r>
      <w:r>
        <w:rPr>
          <w:sz w:val="22"/>
        </w:rPr>
        <w:t>years.</w:t>
      </w:r>
    </w:p>
    <w:p>
      <w:pPr>
        <w:pStyle w:val="ListParagraph"/>
        <w:numPr>
          <w:ilvl w:val="0"/>
          <w:numId w:val="3"/>
        </w:numPr>
        <w:tabs>
          <w:tab w:pos="767" w:val="left" w:leader="none"/>
          <w:tab w:pos="768" w:val="left" w:leader="none"/>
        </w:tabs>
        <w:spacing w:line="300" w:lineRule="exact" w:before="3" w:after="0"/>
        <w:ind w:left="768" w:right="0" w:hanging="360"/>
        <w:jc w:val="left"/>
        <w:rPr>
          <w:sz w:val="22"/>
        </w:rPr>
      </w:pPr>
      <w:r>
        <w:rPr>
          <w:sz w:val="22"/>
        </w:rPr>
        <w:t>If a proposal scores less than 21.6 points, then no funding recommendation will be</w:t>
      </w:r>
      <w:r>
        <w:rPr>
          <w:spacing w:val="-18"/>
          <w:sz w:val="22"/>
        </w:rPr>
        <w:t> </w:t>
      </w:r>
      <w:r>
        <w:rPr>
          <w:sz w:val="22"/>
        </w:rPr>
        <w:t>made.</w:t>
      </w:r>
    </w:p>
    <w:p>
      <w:pPr>
        <w:pStyle w:val="ListParagraph"/>
        <w:numPr>
          <w:ilvl w:val="0"/>
          <w:numId w:val="3"/>
        </w:numPr>
        <w:tabs>
          <w:tab w:pos="767" w:val="left" w:leader="none"/>
          <w:tab w:pos="768" w:val="left" w:leader="none"/>
        </w:tabs>
        <w:spacing w:line="237" w:lineRule="auto" w:before="2" w:after="0"/>
        <w:ind w:left="768" w:right="302" w:hanging="361"/>
        <w:jc w:val="left"/>
        <w:rPr>
          <w:sz w:val="22"/>
        </w:rPr>
      </w:pPr>
      <w:r>
        <w:rPr>
          <w:sz w:val="22"/>
        </w:rPr>
        <w:t>At the discretion of the Committee, and availability of funds, a second round of funding may be offered. The deadline will be posted on the Research and Sponsored Programs</w:t>
      </w:r>
      <w:r>
        <w:rPr>
          <w:spacing w:val="-19"/>
          <w:sz w:val="22"/>
        </w:rPr>
        <w:t> </w:t>
      </w:r>
      <w:r>
        <w:rPr>
          <w:sz w:val="22"/>
        </w:rPr>
        <w:t>website.</w:t>
      </w:r>
    </w:p>
    <w:p>
      <w:pPr>
        <w:pStyle w:val="ListParagraph"/>
        <w:numPr>
          <w:ilvl w:val="0"/>
          <w:numId w:val="3"/>
        </w:numPr>
        <w:tabs>
          <w:tab w:pos="767" w:val="left" w:leader="none"/>
          <w:tab w:pos="768" w:val="left" w:leader="none"/>
        </w:tabs>
        <w:spacing w:line="300" w:lineRule="exact" w:before="3" w:after="0"/>
        <w:ind w:left="768" w:right="0" w:hanging="360"/>
        <w:jc w:val="left"/>
        <w:rPr>
          <w:sz w:val="22"/>
        </w:rPr>
      </w:pPr>
      <w:r>
        <w:rPr>
          <w:sz w:val="22"/>
        </w:rPr>
        <w:t>Allow six to eight weeks from the application deadline for the selection process to be</w:t>
      </w:r>
      <w:r>
        <w:rPr>
          <w:spacing w:val="-26"/>
          <w:sz w:val="22"/>
        </w:rPr>
        <w:t> </w:t>
      </w:r>
      <w:r>
        <w:rPr>
          <w:sz w:val="22"/>
        </w:rPr>
        <w:t>completed.</w:t>
      </w:r>
    </w:p>
    <w:p>
      <w:pPr>
        <w:pStyle w:val="ListParagraph"/>
        <w:numPr>
          <w:ilvl w:val="0"/>
          <w:numId w:val="3"/>
        </w:numPr>
        <w:tabs>
          <w:tab w:pos="767" w:val="left" w:leader="none"/>
          <w:tab w:pos="768" w:val="left" w:leader="none"/>
        </w:tabs>
        <w:spacing w:line="240" w:lineRule="auto" w:before="0" w:after="0"/>
        <w:ind w:left="768" w:right="0" w:hanging="360"/>
        <w:jc w:val="left"/>
        <w:rPr>
          <w:sz w:val="22"/>
        </w:rPr>
      </w:pPr>
      <w:r>
        <w:rPr>
          <w:sz w:val="22"/>
        </w:rPr>
        <w:t>Award recommendations are subject to final approval by Faculty Senate and the</w:t>
      </w:r>
      <w:r>
        <w:rPr>
          <w:spacing w:val="-20"/>
          <w:sz w:val="22"/>
        </w:rPr>
        <w:t> </w:t>
      </w:r>
      <w:r>
        <w:rPr>
          <w:sz w:val="22"/>
        </w:rPr>
        <w:t>Provost.</w:t>
      </w:r>
    </w:p>
    <w:p>
      <w:pPr>
        <w:pStyle w:val="Heading1"/>
        <w:spacing w:before="270"/>
        <w:ind w:left="199" w:right="180" w:firstLine="0"/>
        <w:jc w:val="center"/>
      </w:pPr>
      <w:r>
        <w:rPr/>
        <w:t>**The committee reserves the right to discuss with the applicant alternate cost effective ways of achieving their goals; with the intent of disseminating funds more broadly, and thus fund more proposals**</w:t>
      </w:r>
    </w:p>
    <w:sectPr>
      <w:pgSz w:w="12240" w:h="15840"/>
      <w:pgMar w:header="0" w:footer="705" w:top="1420" w:bottom="9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71pt;margin-top:745.72998pt;width:229.7pt;height:11pt;mso-position-horizontal-relative:page;mso-position-vertical-relative:page;z-index:-251812864" type="#_x0000_t202" filled="false" stroked="false">
          <v:textbox inset="0,0,0,0">
            <w:txbxContent>
              <w:p>
                <w:pPr>
                  <w:spacing w:line="203" w:lineRule="exact" w:before="0"/>
                  <w:ind w:left="20" w:right="0" w:firstLine="0"/>
                  <w:jc w:val="left"/>
                  <w:rPr>
                    <w:sz w:val="18"/>
                  </w:rPr>
                </w:pPr>
                <w:r>
                  <w:rPr>
                    <w:sz w:val="18"/>
                  </w:rPr>
                  <w:t>FACULTY RESEARCH OR CREATIVE ACTIVITY GRANT Guidelines</w:t>
                </w:r>
              </w:p>
            </w:txbxContent>
          </v:textbox>
          <w10:wrap type="none"/>
        </v:shape>
      </w:pict>
    </w:r>
    <w:r>
      <w:rPr/>
      <w:pict>
        <v:shape style="position:absolute;margin-left:475.889008pt;margin-top:745.72998pt;width:65.05pt;height:11pt;mso-position-horizontal-relative:page;mso-position-vertical-relative:page;z-index:-251811840" type="#_x0000_t202" filled="false" stroked="false">
          <v:textbox inset="0,0,0,0">
            <w:txbxContent>
              <w:p>
                <w:pPr>
                  <w:spacing w:line="203" w:lineRule="exact" w:before="0"/>
                  <w:ind w:left="20" w:right="0" w:firstLine="0"/>
                  <w:jc w:val="left"/>
                  <w:rPr>
                    <w:sz w:val="18"/>
                  </w:rPr>
                </w:pPr>
                <w:r>
                  <w:rPr>
                    <w:sz w:val="18"/>
                  </w:rPr>
                  <w:t>Revised Fall 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68" w:hanging="360"/>
      </w:pPr>
      <w:rPr>
        <w:rFonts w:hint="default" w:ascii="Symbol" w:hAnsi="Symbol" w:eastAsia="Symbol" w:cs="Symbol"/>
        <w:b/>
        <w:bCs/>
        <w:w w:val="99"/>
        <w:sz w:val="24"/>
        <w:szCs w:val="24"/>
      </w:rPr>
    </w:lvl>
    <w:lvl w:ilvl="1">
      <w:start w:val="0"/>
      <w:numFmt w:val="bullet"/>
      <w:lvlText w:val="•"/>
      <w:lvlJc w:val="left"/>
      <w:pPr>
        <w:ind w:left="1642" w:hanging="360"/>
      </w:pPr>
      <w:rPr>
        <w:rFonts w:hint="default"/>
      </w:rPr>
    </w:lvl>
    <w:lvl w:ilvl="2">
      <w:start w:val="0"/>
      <w:numFmt w:val="bullet"/>
      <w:lvlText w:val="•"/>
      <w:lvlJc w:val="left"/>
      <w:pPr>
        <w:ind w:left="2524" w:hanging="360"/>
      </w:pPr>
      <w:rPr>
        <w:rFonts w:hint="default"/>
      </w:rPr>
    </w:lvl>
    <w:lvl w:ilvl="3">
      <w:start w:val="0"/>
      <w:numFmt w:val="bullet"/>
      <w:lvlText w:val="•"/>
      <w:lvlJc w:val="left"/>
      <w:pPr>
        <w:ind w:left="3406" w:hanging="360"/>
      </w:pPr>
      <w:rPr>
        <w:rFonts w:hint="default"/>
      </w:rPr>
    </w:lvl>
    <w:lvl w:ilvl="4">
      <w:start w:val="0"/>
      <w:numFmt w:val="bullet"/>
      <w:lvlText w:val="•"/>
      <w:lvlJc w:val="left"/>
      <w:pPr>
        <w:ind w:left="4288" w:hanging="360"/>
      </w:pPr>
      <w:rPr>
        <w:rFonts w:hint="default"/>
      </w:rPr>
    </w:lvl>
    <w:lvl w:ilvl="5">
      <w:start w:val="0"/>
      <w:numFmt w:val="bullet"/>
      <w:lvlText w:val="•"/>
      <w:lvlJc w:val="left"/>
      <w:pPr>
        <w:ind w:left="517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34" w:hanging="360"/>
      </w:pPr>
      <w:rPr>
        <w:rFonts w:hint="default"/>
      </w:rPr>
    </w:lvl>
    <w:lvl w:ilvl="8">
      <w:start w:val="0"/>
      <w:numFmt w:val="bullet"/>
      <w:lvlText w:val="•"/>
      <w:lvlJc w:val="left"/>
      <w:pPr>
        <w:ind w:left="7816" w:hanging="360"/>
      </w:pPr>
      <w:rPr>
        <w:rFonts w:hint="default"/>
      </w:rPr>
    </w:lvl>
  </w:abstractNum>
  <w:abstractNum w:abstractNumId="1">
    <w:multiLevelType w:val="hybridMultilevel"/>
    <w:lvl w:ilvl="0">
      <w:start w:val="0"/>
      <w:numFmt w:val="bullet"/>
      <w:lvlText w:val=""/>
      <w:lvlJc w:val="left"/>
      <w:pPr>
        <w:ind w:left="479" w:hanging="360"/>
      </w:pPr>
      <w:rPr>
        <w:rFonts w:hint="default" w:ascii="Wingdings" w:hAnsi="Wingdings" w:eastAsia="Wingdings" w:cs="Wingdings"/>
        <w:w w:val="100"/>
        <w:sz w:val="28"/>
        <w:szCs w:val="28"/>
      </w:rPr>
    </w:lvl>
    <w:lvl w:ilvl="1">
      <w:start w:val="0"/>
      <w:numFmt w:val="bullet"/>
      <w:lvlText w:val=""/>
      <w:lvlJc w:val="left"/>
      <w:pPr>
        <w:ind w:left="840" w:hanging="360"/>
      </w:pPr>
      <w:rPr>
        <w:rFonts w:hint="default" w:ascii="Symbol" w:hAnsi="Symbol" w:eastAsia="Symbol" w:cs="Symbol"/>
        <w:b/>
        <w:bCs/>
        <w:w w:val="99"/>
        <w:sz w:val="24"/>
        <w:szCs w:val="24"/>
      </w:rPr>
    </w:lvl>
    <w:lvl w:ilvl="2">
      <w:start w:val="0"/>
      <w:numFmt w:val="bullet"/>
      <w:lvlText w:val="•"/>
      <w:lvlJc w:val="left"/>
      <w:pPr>
        <w:ind w:left="1811" w:hanging="360"/>
      </w:pPr>
      <w:rPr>
        <w:rFonts w:hint="default"/>
      </w:rPr>
    </w:lvl>
    <w:lvl w:ilvl="3">
      <w:start w:val="0"/>
      <w:numFmt w:val="bullet"/>
      <w:lvlText w:val="•"/>
      <w:lvlJc w:val="left"/>
      <w:pPr>
        <w:ind w:left="2782" w:hanging="360"/>
      </w:pPr>
      <w:rPr>
        <w:rFonts w:hint="default"/>
      </w:rPr>
    </w:lvl>
    <w:lvl w:ilvl="4">
      <w:start w:val="0"/>
      <w:numFmt w:val="bullet"/>
      <w:lvlText w:val="•"/>
      <w:lvlJc w:val="left"/>
      <w:pPr>
        <w:ind w:left="3753" w:hanging="360"/>
      </w:pPr>
      <w:rPr>
        <w:rFonts w:hint="default"/>
      </w:rPr>
    </w:lvl>
    <w:lvl w:ilvl="5">
      <w:start w:val="0"/>
      <w:numFmt w:val="bullet"/>
      <w:lvlText w:val="•"/>
      <w:lvlJc w:val="left"/>
      <w:pPr>
        <w:ind w:left="4724" w:hanging="360"/>
      </w:pPr>
      <w:rPr>
        <w:rFonts w:hint="default"/>
      </w:rPr>
    </w:lvl>
    <w:lvl w:ilvl="6">
      <w:start w:val="0"/>
      <w:numFmt w:val="bullet"/>
      <w:lvlText w:val="•"/>
      <w:lvlJc w:val="left"/>
      <w:pPr>
        <w:ind w:left="5695" w:hanging="360"/>
      </w:pPr>
      <w:rPr>
        <w:rFonts w:hint="default"/>
      </w:rPr>
    </w:lvl>
    <w:lvl w:ilvl="7">
      <w:start w:val="0"/>
      <w:numFmt w:val="bullet"/>
      <w:lvlText w:val="•"/>
      <w:lvlJc w:val="left"/>
      <w:pPr>
        <w:ind w:left="6666" w:hanging="360"/>
      </w:pPr>
      <w:rPr>
        <w:rFonts w:hint="default"/>
      </w:rPr>
    </w:lvl>
    <w:lvl w:ilvl="8">
      <w:start w:val="0"/>
      <w:numFmt w:val="bullet"/>
      <w:lvlText w:val="•"/>
      <w:lvlJc w:val="left"/>
      <w:pPr>
        <w:ind w:left="7637" w:hanging="360"/>
      </w:pPr>
      <w:rPr>
        <w:rFonts w:hint="default"/>
      </w:rPr>
    </w:lvl>
  </w:abstractNum>
  <w:abstractNum w:abstractNumId="0">
    <w:multiLevelType w:val="hybridMultilevel"/>
    <w:lvl w:ilvl="0">
      <w:start w:val="1"/>
      <w:numFmt w:val="upperLetter"/>
      <w:lvlText w:val="%1."/>
      <w:lvlJc w:val="left"/>
      <w:pPr>
        <w:ind w:left="479" w:hanging="360"/>
        <w:jc w:val="left"/>
      </w:pPr>
      <w:rPr>
        <w:rFonts w:hint="default" w:ascii="Calibri" w:hAnsi="Calibri" w:eastAsia="Calibri" w:cs="Calibri"/>
        <w:spacing w:val="-1"/>
        <w:w w:val="100"/>
        <w:sz w:val="22"/>
        <w:szCs w:val="22"/>
      </w:rPr>
    </w:lvl>
    <w:lvl w:ilvl="1">
      <w:start w:val="0"/>
      <w:numFmt w:val="bullet"/>
      <w:lvlText w:val=""/>
      <w:lvlJc w:val="left"/>
      <w:pPr>
        <w:ind w:left="840" w:hanging="360"/>
      </w:pPr>
      <w:rPr>
        <w:rFonts w:hint="default" w:ascii="Symbol" w:hAnsi="Symbol" w:eastAsia="Symbol" w:cs="Symbol"/>
        <w:b/>
        <w:bCs/>
        <w:w w:val="99"/>
        <w:sz w:val="24"/>
        <w:szCs w:val="24"/>
      </w:rPr>
    </w:lvl>
    <w:lvl w:ilvl="2">
      <w:start w:val="0"/>
      <w:numFmt w:val="bullet"/>
      <w:lvlText w:val="•"/>
      <w:lvlJc w:val="left"/>
      <w:pPr>
        <w:ind w:left="1811" w:hanging="360"/>
      </w:pPr>
      <w:rPr>
        <w:rFonts w:hint="default"/>
      </w:rPr>
    </w:lvl>
    <w:lvl w:ilvl="3">
      <w:start w:val="0"/>
      <w:numFmt w:val="bullet"/>
      <w:lvlText w:val="•"/>
      <w:lvlJc w:val="left"/>
      <w:pPr>
        <w:ind w:left="2782" w:hanging="360"/>
      </w:pPr>
      <w:rPr>
        <w:rFonts w:hint="default"/>
      </w:rPr>
    </w:lvl>
    <w:lvl w:ilvl="4">
      <w:start w:val="0"/>
      <w:numFmt w:val="bullet"/>
      <w:lvlText w:val="•"/>
      <w:lvlJc w:val="left"/>
      <w:pPr>
        <w:ind w:left="3753" w:hanging="360"/>
      </w:pPr>
      <w:rPr>
        <w:rFonts w:hint="default"/>
      </w:rPr>
    </w:lvl>
    <w:lvl w:ilvl="5">
      <w:start w:val="0"/>
      <w:numFmt w:val="bullet"/>
      <w:lvlText w:val="•"/>
      <w:lvlJc w:val="left"/>
      <w:pPr>
        <w:ind w:left="4724" w:hanging="360"/>
      </w:pPr>
      <w:rPr>
        <w:rFonts w:hint="default"/>
      </w:rPr>
    </w:lvl>
    <w:lvl w:ilvl="6">
      <w:start w:val="0"/>
      <w:numFmt w:val="bullet"/>
      <w:lvlText w:val="•"/>
      <w:lvlJc w:val="left"/>
      <w:pPr>
        <w:ind w:left="5695" w:hanging="360"/>
      </w:pPr>
      <w:rPr>
        <w:rFonts w:hint="default"/>
      </w:rPr>
    </w:lvl>
    <w:lvl w:ilvl="7">
      <w:start w:val="0"/>
      <w:numFmt w:val="bullet"/>
      <w:lvlText w:val="•"/>
      <w:lvlJc w:val="left"/>
      <w:pPr>
        <w:ind w:left="6666" w:hanging="360"/>
      </w:pPr>
      <w:rPr>
        <w:rFonts w:hint="default"/>
      </w:rPr>
    </w:lvl>
    <w:lvl w:ilvl="8">
      <w:start w:val="0"/>
      <w:numFmt w:val="bullet"/>
      <w:lvlText w:val="•"/>
      <w:lvlJc w:val="left"/>
      <w:pPr>
        <w:ind w:left="7637"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840" w:hanging="360"/>
    </w:pPr>
    <w:rPr>
      <w:rFonts w:ascii="Calibri" w:hAnsi="Calibri" w:eastAsia="Calibri" w:cs="Calibri"/>
      <w:sz w:val="22"/>
      <w:szCs w:val="22"/>
    </w:rPr>
  </w:style>
  <w:style w:styleId="Heading1" w:type="paragraph">
    <w:name w:val="Heading 1"/>
    <w:basedOn w:val="Normal"/>
    <w:uiPriority w:val="1"/>
    <w:qFormat/>
    <w:pPr>
      <w:ind w:left="479" w:hanging="360"/>
      <w:outlineLvl w:val="1"/>
    </w:pPr>
    <w:rPr>
      <w:rFonts w:ascii="Calibri" w:hAnsi="Calibri" w:eastAsia="Calibri" w:cs="Calibri"/>
      <w:b/>
      <w:bCs/>
      <w:sz w:val="28"/>
      <w:szCs w:val="28"/>
    </w:rPr>
  </w:style>
  <w:style w:styleId="Heading2" w:type="paragraph">
    <w:name w:val="Heading 2"/>
    <w:basedOn w:val="Normal"/>
    <w:uiPriority w:val="1"/>
    <w:qFormat/>
    <w:pPr>
      <w:ind w:left="120"/>
      <w:outlineLvl w:val="2"/>
    </w:pPr>
    <w:rPr>
      <w:rFonts w:ascii="Calibri" w:hAnsi="Calibri" w:eastAsia="Calibri" w:cs="Calibri"/>
      <w:b/>
      <w:bCs/>
      <w:sz w:val="24"/>
      <w:szCs w:val="24"/>
    </w:rPr>
  </w:style>
  <w:style w:styleId="Heading3" w:type="paragraph">
    <w:name w:val="Heading 3"/>
    <w:basedOn w:val="Normal"/>
    <w:uiPriority w:val="1"/>
    <w:qFormat/>
    <w:pPr>
      <w:spacing w:line="267" w:lineRule="exact"/>
      <w:ind w:left="199"/>
      <w:outlineLvl w:val="3"/>
    </w:pPr>
    <w:rPr>
      <w:rFonts w:ascii="Calibri" w:hAnsi="Calibri" w:eastAsia="Calibri" w:cs="Calibri"/>
      <w:b/>
      <w:bCs/>
      <w:sz w:val="22"/>
      <w:szCs w:val="22"/>
    </w:rPr>
  </w:style>
  <w:style w:styleId="ListParagraph" w:type="paragraph">
    <w:name w:val="List Paragraph"/>
    <w:basedOn w:val="Normal"/>
    <w:uiPriority w:val="1"/>
    <w:qFormat/>
    <w:pPr>
      <w:ind w:left="84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2020-09-16T18:04:38Z</dcterms:created>
  <dcterms:modified xsi:type="dcterms:W3CDTF">2020-09-16T18:04:38Z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PDFium</vt:lpwstr>
  </property>
  <property fmtid="{D5CDD505-2E9C-101B-9397-08002B2CF9AE}" pid="4" name="LastSaved">
    <vt:filetime>2020-09-16T00:00:00Z</vt:filetime>
  </property>
</Properties>
</file>